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50" w:lineRule="exact"/>
        <w:rPr>
          <w:rFonts w:hint="eastAsia" w:ascii="黑体" w:hAnsi="黑体" w:eastAsia="黑体" w:cs="黑体"/>
          <w:bCs/>
          <w:sz w:val="32"/>
          <w:szCs w:val="32"/>
        </w:rPr>
      </w:pPr>
      <w:r>
        <w:rPr>
          <w:rFonts w:hint="eastAsia" w:ascii="黑体" w:hAnsi="黑体" w:eastAsia="黑体" w:cs="黑体"/>
          <w:bCs/>
          <w:sz w:val="32"/>
          <w:szCs w:val="32"/>
        </w:rPr>
        <w:t>附件2</w:t>
      </w:r>
    </w:p>
    <w:p>
      <w:pPr>
        <w:spacing w:line="550" w:lineRule="exact"/>
        <w:ind w:firstLine="643" w:firstLineChars="200"/>
        <w:jc w:val="right"/>
        <w:rPr>
          <w:rFonts w:hint="eastAsia" w:ascii="仿宋_GB2312" w:hAnsi="仿宋" w:eastAsia="仿宋_GB2312" w:cs="黑体"/>
          <w:b/>
          <w:sz w:val="32"/>
          <w:szCs w:val="32"/>
        </w:rPr>
      </w:pPr>
      <w:r>
        <w:rPr>
          <w:rFonts w:hint="eastAsia" w:ascii="仿宋_GB2312" w:hAnsi="仿宋" w:eastAsia="仿宋_GB2312" w:cs="黑体"/>
          <w:b/>
          <w:sz w:val="32"/>
          <w:szCs w:val="32"/>
        </w:rPr>
        <w:t>（合同号：        ）</w:t>
      </w:r>
    </w:p>
    <w:p>
      <w:pPr>
        <w:spacing w:line="550" w:lineRule="exact"/>
        <w:ind w:firstLine="643" w:firstLineChars="200"/>
        <w:rPr>
          <w:rFonts w:hint="eastAsia" w:ascii="仿宋_GB2312" w:hAnsi="仿宋" w:eastAsia="仿宋_GB2312" w:cs="黑体"/>
          <w:b/>
          <w:sz w:val="32"/>
          <w:szCs w:val="32"/>
        </w:rPr>
      </w:pPr>
    </w:p>
    <w:p>
      <w:pPr>
        <w:spacing w:line="550" w:lineRule="exact"/>
        <w:jc w:val="center"/>
        <w:rPr>
          <w:rFonts w:hint="eastAsia" w:ascii="黑体" w:hAnsi="黑体" w:eastAsia="黑体" w:cs="黑体"/>
          <w:bCs/>
          <w:color w:val="000000"/>
          <w:sz w:val="36"/>
          <w:szCs w:val="36"/>
        </w:rPr>
      </w:pPr>
      <w:r>
        <w:rPr>
          <w:rFonts w:hint="eastAsia" w:ascii="黑体" w:hAnsi="黑体" w:eastAsia="黑体" w:cs="黑体"/>
          <w:bCs/>
          <w:color w:val="000000"/>
          <w:sz w:val="36"/>
          <w:szCs w:val="36"/>
        </w:rPr>
        <w:t>项目名称</w:t>
      </w:r>
    </w:p>
    <w:p>
      <w:pPr>
        <w:spacing w:line="550" w:lineRule="exact"/>
        <w:ind w:firstLine="643" w:firstLineChars="200"/>
        <w:rPr>
          <w:rFonts w:hint="eastAsia" w:ascii="仿宋_GB2312" w:hAnsi="黑体" w:eastAsia="仿宋_GB2312"/>
          <w:b/>
          <w:sz w:val="32"/>
          <w:szCs w:val="32"/>
        </w:rPr>
      </w:pPr>
    </w:p>
    <w:p>
      <w:pPr>
        <w:spacing w:line="550" w:lineRule="exact"/>
        <w:ind w:firstLine="643" w:firstLineChars="200"/>
        <w:rPr>
          <w:rFonts w:hint="eastAsia" w:ascii="仿宋_GB2312" w:hAnsi="黑体" w:eastAsia="仿宋_GB2312"/>
          <w:b/>
          <w:sz w:val="32"/>
          <w:szCs w:val="32"/>
        </w:rPr>
      </w:pPr>
    </w:p>
    <w:p>
      <w:pPr>
        <w:spacing w:line="1400" w:lineRule="exact"/>
        <w:jc w:val="center"/>
        <w:rPr>
          <w:rFonts w:hint="eastAsia" w:ascii="黑体" w:hAnsi="黑体" w:eastAsia="黑体" w:cs="黑体"/>
          <w:sz w:val="80"/>
          <w:szCs w:val="80"/>
        </w:rPr>
      </w:pPr>
      <w:bookmarkStart w:id="0" w:name="_GoBack"/>
      <w:r>
        <w:rPr>
          <w:rFonts w:hint="eastAsia" w:ascii="黑体" w:hAnsi="黑体" w:eastAsia="黑体" w:cs="黑体"/>
          <w:sz w:val="80"/>
          <w:szCs w:val="80"/>
        </w:rPr>
        <w:t>项</w:t>
      </w:r>
    </w:p>
    <w:p>
      <w:pPr>
        <w:spacing w:line="1400" w:lineRule="exact"/>
        <w:jc w:val="center"/>
        <w:rPr>
          <w:rFonts w:hint="eastAsia" w:ascii="黑体" w:hAnsi="黑体" w:eastAsia="黑体" w:cs="黑体"/>
          <w:sz w:val="80"/>
          <w:szCs w:val="80"/>
        </w:rPr>
      </w:pPr>
      <w:r>
        <w:rPr>
          <w:rFonts w:hint="eastAsia" w:ascii="黑体" w:hAnsi="黑体" w:eastAsia="黑体" w:cs="黑体"/>
          <w:sz w:val="80"/>
          <w:szCs w:val="80"/>
        </w:rPr>
        <w:t>目</w:t>
      </w:r>
    </w:p>
    <w:p>
      <w:pPr>
        <w:spacing w:line="1400" w:lineRule="exact"/>
        <w:jc w:val="center"/>
        <w:rPr>
          <w:rFonts w:hint="eastAsia" w:ascii="黑体" w:hAnsi="黑体" w:eastAsia="黑体" w:cs="黑体"/>
          <w:sz w:val="80"/>
          <w:szCs w:val="80"/>
        </w:rPr>
      </w:pPr>
      <w:r>
        <w:rPr>
          <w:rFonts w:hint="eastAsia" w:ascii="黑体" w:hAnsi="黑体" w:eastAsia="黑体" w:cs="黑体"/>
          <w:sz w:val="80"/>
          <w:szCs w:val="80"/>
        </w:rPr>
        <w:t>委</w:t>
      </w:r>
    </w:p>
    <w:p>
      <w:pPr>
        <w:spacing w:line="1400" w:lineRule="exact"/>
        <w:jc w:val="center"/>
        <w:rPr>
          <w:rFonts w:hint="eastAsia" w:ascii="黑体" w:hAnsi="黑体" w:eastAsia="黑体" w:cs="黑体"/>
          <w:sz w:val="80"/>
          <w:szCs w:val="80"/>
        </w:rPr>
      </w:pPr>
      <w:r>
        <w:rPr>
          <w:rFonts w:hint="eastAsia" w:ascii="黑体" w:hAnsi="黑体" w:eastAsia="黑体" w:cs="黑体"/>
          <w:sz w:val="80"/>
          <w:szCs w:val="80"/>
        </w:rPr>
        <w:t>托</w:t>
      </w:r>
    </w:p>
    <w:p>
      <w:pPr>
        <w:spacing w:line="1400" w:lineRule="exact"/>
        <w:jc w:val="center"/>
        <w:rPr>
          <w:rFonts w:hint="eastAsia" w:ascii="黑体" w:hAnsi="黑体" w:eastAsia="黑体" w:cs="黑体"/>
          <w:sz w:val="80"/>
          <w:szCs w:val="80"/>
        </w:rPr>
      </w:pPr>
      <w:r>
        <w:rPr>
          <w:rFonts w:hint="eastAsia" w:ascii="黑体" w:hAnsi="黑体" w:eastAsia="黑体" w:cs="黑体"/>
          <w:sz w:val="80"/>
          <w:szCs w:val="80"/>
        </w:rPr>
        <w:t>协</w:t>
      </w:r>
    </w:p>
    <w:p>
      <w:pPr>
        <w:spacing w:line="1400" w:lineRule="exact"/>
        <w:jc w:val="center"/>
        <w:rPr>
          <w:rFonts w:hint="eastAsia" w:ascii="黑体" w:hAnsi="黑体" w:eastAsia="黑体"/>
          <w:sz w:val="80"/>
          <w:szCs w:val="80"/>
        </w:rPr>
      </w:pPr>
      <w:r>
        <w:rPr>
          <w:rFonts w:hint="eastAsia" w:ascii="黑体" w:hAnsi="黑体" w:eastAsia="黑体" w:cs="黑体"/>
          <w:sz w:val="80"/>
          <w:szCs w:val="80"/>
        </w:rPr>
        <w:t>议</w:t>
      </w:r>
    </w:p>
    <w:bookmarkEnd w:id="0"/>
    <w:p>
      <w:pPr>
        <w:spacing w:line="550" w:lineRule="exact"/>
        <w:ind w:firstLine="643" w:firstLineChars="200"/>
        <w:rPr>
          <w:rFonts w:hint="eastAsia" w:ascii="仿宋_GB2312" w:hAnsi="仿宋" w:eastAsia="仿宋_GB2312"/>
          <w:b/>
          <w:sz w:val="32"/>
          <w:szCs w:val="32"/>
        </w:rPr>
      </w:pPr>
    </w:p>
    <w:p>
      <w:pPr>
        <w:spacing w:line="550" w:lineRule="exact"/>
        <w:jc w:val="center"/>
        <w:rPr>
          <w:rFonts w:hint="eastAsia" w:ascii="仿宋_GB2312" w:hAnsi="黑体" w:eastAsia="仿宋_GB2312" w:cs="黑体"/>
          <w:bCs/>
          <w:color w:val="000000"/>
          <w:sz w:val="32"/>
          <w:szCs w:val="32"/>
        </w:rPr>
      </w:pPr>
      <w:r>
        <w:rPr>
          <w:rFonts w:hint="eastAsia" w:ascii="仿宋_GB2312" w:hAnsi="黑体" w:eastAsia="仿宋_GB2312" w:cs="黑体"/>
          <w:bCs/>
          <w:color w:val="000000"/>
          <w:sz w:val="32"/>
          <w:szCs w:val="32"/>
        </w:rPr>
        <w:t>合作企业</w:t>
      </w:r>
    </w:p>
    <w:p>
      <w:pPr>
        <w:spacing w:line="550" w:lineRule="exact"/>
        <w:jc w:val="center"/>
        <w:rPr>
          <w:rFonts w:hint="eastAsia" w:ascii="仿宋_GB2312" w:eastAsia="仿宋_GB2312"/>
          <w:sz w:val="32"/>
          <w:szCs w:val="32"/>
        </w:rPr>
      </w:pPr>
      <w:r>
        <w:rPr>
          <w:rFonts w:hint="eastAsia" w:ascii="仿宋_GB2312" w:hAnsi="黑体" w:eastAsia="仿宋_GB2312" w:cs="黑体"/>
          <w:bCs/>
          <w:color w:val="000000"/>
          <w:sz w:val="32"/>
          <w:szCs w:val="32"/>
        </w:rPr>
        <w:t>学校</w:t>
      </w:r>
    </w:p>
    <w:p>
      <w:pPr>
        <w:spacing w:line="55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br w:type="page"/>
      </w:r>
      <w:r>
        <w:rPr>
          <w:rFonts w:hint="eastAsia" w:ascii="仿宋_GB2312" w:hAnsi="仿宋" w:eastAsia="仿宋_GB2312"/>
          <w:b/>
          <w:sz w:val="32"/>
          <w:szCs w:val="32"/>
        </w:rPr>
        <w:t>甲方（委托方）： 合作企业</w:t>
      </w:r>
    </w:p>
    <w:p>
      <w:pPr>
        <w:spacing w:line="55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乙方（执行方）： 学校</w:t>
      </w:r>
    </w:p>
    <w:p>
      <w:pPr>
        <w:spacing w:line="550" w:lineRule="exact"/>
        <w:ind w:firstLine="640" w:firstLineChars="200"/>
        <w:rPr>
          <w:rFonts w:hint="eastAsia" w:ascii="仿宋_GB2312" w:hAnsi="仿宋" w:eastAsia="仿宋_GB2312" w:cs="仿宋"/>
          <w:b/>
          <w:color w:val="000000"/>
          <w:sz w:val="32"/>
          <w:szCs w:val="32"/>
        </w:rPr>
      </w:pPr>
      <w:r>
        <w:rPr>
          <w:rFonts w:hint="eastAsia" w:ascii="仿宋_GB2312" w:hAnsi="仿宋" w:eastAsia="仿宋_GB2312" w:cs="仿宋"/>
          <w:sz w:val="32"/>
          <w:szCs w:val="32"/>
        </w:rPr>
        <w:t>为深入开展校企协同合作，进一步提升高职院校的技术服务能力和水平，以“校企深度融</w:t>
      </w:r>
      <w:r>
        <w:rPr>
          <w:rFonts w:hint="eastAsia" w:ascii="仿宋_GB2312" w:hAnsi="仿宋" w:eastAsia="仿宋_GB2312" w:cs="仿宋"/>
          <w:color w:val="000000"/>
          <w:sz w:val="32"/>
          <w:szCs w:val="32"/>
        </w:rPr>
        <w:t>合、协同合作创新”为宗旨，以高校“应用技术协同创新中心”为依托，合作公司（以下简称“甲方”）与学校（以下简称乙方）经友好协商，就委托开发和测试“项目名称”项目事宜，订立本协议，具体内容如下：</w:t>
      </w:r>
    </w:p>
    <w:p>
      <w:pPr>
        <w:spacing w:line="55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一、合作原则</w:t>
      </w:r>
    </w:p>
    <w:p>
      <w:pPr>
        <w:spacing w:line="55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校企双方本着“合作互信、资源共享、优势互补、协同发展”的宗旨，遵循“自愿、平等、互惠、共赢”的原则，共同开展协同合作。</w:t>
      </w:r>
    </w:p>
    <w:p>
      <w:pPr>
        <w:spacing w:line="550" w:lineRule="exact"/>
        <w:ind w:firstLine="640" w:firstLineChars="200"/>
        <w:rPr>
          <w:rFonts w:hint="eastAsia" w:ascii="黑体" w:hAnsi="黑体" w:eastAsia="黑体"/>
          <w:sz w:val="32"/>
          <w:szCs w:val="32"/>
        </w:rPr>
      </w:pPr>
      <w:r>
        <w:rPr>
          <w:rFonts w:hint="eastAsia" w:ascii="黑体" w:hAnsi="黑体" w:eastAsia="黑体"/>
          <w:sz w:val="32"/>
          <w:szCs w:val="32"/>
        </w:rPr>
        <w:t>二、委托内容</w:t>
      </w:r>
    </w:p>
    <w:p>
      <w:pPr>
        <w:spacing w:line="55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甲方授权乙方作为</w:t>
      </w:r>
      <w:r>
        <w:rPr>
          <w:rFonts w:hint="eastAsia" w:ascii="仿宋_GB2312" w:hAnsi="仿宋" w:eastAsia="仿宋_GB2312"/>
          <w:sz w:val="32"/>
          <w:szCs w:val="32"/>
          <w:u w:val="single"/>
        </w:rPr>
        <w:t xml:space="preserve">                             </w:t>
      </w:r>
      <w:r>
        <w:rPr>
          <w:rFonts w:hint="eastAsia" w:ascii="仿宋_GB2312" w:hAnsi="仿宋" w:eastAsia="仿宋_GB2312"/>
          <w:sz w:val="32"/>
          <w:szCs w:val="32"/>
        </w:rPr>
        <w:t>研发方，并且指定乙方项目负责人为</w:t>
      </w:r>
      <w:r>
        <w:rPr>
          <w:rFonts w:hint="eastAsia" w:ascii="仿宋_GB2312" w:hAnsi="仿宋" w:eastAsia="仿宋_GB2312"/>
          <w:sz w:val="32"/>
          <w:szCs w:val="32"/>
          <w:u w:val="single"/>
        </w:rPr>
        <w:t xml:space="preserve">        </w:t>
      </w:r>
      <w:r>
        <w:rPr>
          <w:rFonts w:hint="eastAsia" w:ascii="仿宋_GB2312" w:hAnsi="仿宋" w:eastAsia="仿宋_GB2312"/>
          <w:sz w:val="32"/>
          <w:szCs w:val="32"/>
        </w:rPr>
        <w:t>，项目成员为</w:t>
      </w:r>
      <w:r>
        <w:rPr>
          <w:rFonts w:hint="eastAsia" w:ascii="仿宋_GB2312" w:hAnsi="仿宋" w:eastAsia="仿宋_GB2312"/>
          <w:sz w:val="32"/>
          <w:szCs w:val="32"/>
          <w:u w:val="single"/>
        </w:rPr>
        <w:t xml:space="preserve">             </w:t>
      </w:r>
      <w:r>
        <w:rPr>
          <w:rFonts w:hint="eastAsia" w:ascii="仿宋_GB2312" w:hAnsi="仿宋" w:eastAsia="仿宋_GB2312"/>
          <w:sz w:val="32"/>
          <w:szCs w:val="32"/>
        </w:rPr>
        <w:t>。本合同研究开发项目的要求如下：</w:t>
      </w:r>
    </w:p>
    <w:p>
      <w:pPr>
        <w:spacing w:line="55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sz w:val="32"/>
          <w:szCs w:val="32"/>
        </w:rPr>
        <w:t xml:space="preserve">2.1 </w:t>
      </w:r>
      <w:r>
        <w:rPr>
          <w:rFonts w:hint="eastAsia" w:ascii="仿宋_GB2312" w:hAnsi="仿宋" w:eastAsia="仿宋_GB2312" w:cs="仿宋"/>
          <w:sz w:val="32"/>
          <w:szCs w:val="32"/>
        </w:rPr>
        <w:t xml:space="preserve">技术目标： </w:t>
      </w:r>
    </w:p>
    <w:p>
      <w:pPr>
        <w:spacing w:line="55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sz w:val="32"/>
          <w:szCs w:val="32"/>
        </w:rPr>
        <w:t xml:space="preserve">2.2 </w:t>
      </w:r>
      <w:r>
        <w:rPr>
          <w:rFonts w:hint="eastAsia" w:ascii="仿宋_GB2312" w:hAnsi="仿宋" w:eastAsia="仿宋_GB2312" w:cs="仿宋"/>
          <w:sz w:val="32"/>
          <w:szCs w:val="32"/>
        </w:rPr>
        <w:t xml:space="preserve">技术内容： </w:t>
      </w:r>
    </w:p>
    <w:p>
      <w:pPr>
        <w:spacing w:line="550" w:lineRule="exact"/>
        <w:ind w:firstLine="643" w:firstLineChars="200"/>
        <w:rPr>
          <w:rFonts w:hint="eastAsia" w:ascii="仿宋_GB2312" w:eastAsia="仿宋_GB2312"/>
          <w:sz w:val="32"/>
          <w:szCs w:val="32"/>
        </w:rPr>
      </w:pPr>
      <w:r>
        <w:rPr>
          <w:rFonts w:hint="eastAsia" w:ascii="仿宋_GB2312" w:hAnsi="仿宋" w:eastAsia="仿宋_GB2312" w:cs="仿宋"/>
          <w:b/>
          <w:sz w:val="32"/>
          <w:szCs w:val="32"/>
        </w:rPr>
        <w:t xml:space="preserve">2.3 </w:t>
      </w:r>
      <w:r>
        <w:rPr>
          <w:rFonts w:hint="eastAsia" w:ascii="仿宋_GB2312" w:hAnsi="仿宋" w:eastAsia="仿宋_GB2312" w:cs="仿宋"/>
          <w:sz w:val="32"/>
          <w:szCs w:val="32"/>
        </w:rPr>
        <w:t>技术目标：</w:t>
      </w:r>
      <w:r>
        <w:rPr>
          <w:rFonts w:hint="eastAsia" w:ascii="仿宋_GB2312" w:eastAsia="仿宋_GB2312"/>
          <w:sz w:val="32"/>
          <w:szCs w:val="32"/>
        </w:rPr>
        <w:t xml:space="preserve"> </w:t>
      </w:r>
    </w:p>
    <w:p>
      <w:pPr>
        <w:spacing w:line="550" w:lineRule="exact"/>
        <w:ind w:firstLine="640" w:firstLineChars="200"/>
        <w:rPr>
          <w:rFonts w:hint="eastAsia" w:ascii="黑体" w:hAnsi="黑体" w:eastAsia="黑体"/>
          <w:sz w:val="32"/>
          <w:szCs w:val="32"/>
        </w:rPr>
      </w:pPr>
      <w:r>
        <w:rPr>
          <w:rFonts w:hint="eastAsia" w:ascii="黑体" w:hAnsi="黑体" w:eastAsia="黑体"/>
          <w:sz w:val="32"/>
          <w:szCs w:val="32"/>
        </w:rPr>
        <w:t>三、权利与义务</w:t>
      </w:r>
    </w:p>
    <w:p>
      <w:pPr>
        <w:spacing w:line="550" w:lineRule="exact"/>
        <w:ind w:firstLine="643" w:firstLineChars="200"/>
        <w:rPr>
          <w:rFonts w:hint="eastAsia" w:ascii="仿宋_GB2312" w:hAnsi="仿宋" w:eastAsia="仿宋_GB2312"/>
          <w:color w:val="000000"/>
          <w:sz w:val="32"/>
          <w:szCs w:val="32"/>
        </w:rPr>
      </w:pPr>
      <w:r>
        <w:rPr>
          <w:rFonts w:hint="eastAsia" w:ascii="仿宋_GB2312" w:hAnsi="仿宋" w:eastAsia="仿宋_GB2312"/>
          <w:b/>
          <w:color w:val="000000"/>
          <w:sz w:val="32"/>
          <w:szCs w:val="32"/>
        </w:rPr>
        <w:t>3.1 甲方权利。</w:t>
      </w:r>
      <w:r>
        <w:rPr>
          <w:rFonts w:hint="eastAsia" w:ascii="仿宋_GB2312" w:hAnsi="仿宋" w:eastAsia="仿宋_GB2312"/>
          <w:color w:val="000000"/>
          <w:sz w:val="32"/>
          <w:szCs w:val="32"/>
        </w:rPr>
        <w:t>甲方根据企业的实际情况提出项目研发要求。包括需求、技术指标、系统上线及试点安排等需求。甲方有权根据乙方项目执行情况，提出修改或改进的建议。项目成果所有权、使用权等归甲方所有，必要时可要求乙方另行签定独立保密协议。</w:t>
      </w:r>
    </w:p>
    <w:p>
      <w:pPr>
        <w:spacing w:line="550" w:lineRule="exact"/>
        <w:ind w:firstLine="643" w:firstLineChars="200"/>
        <w:rPr>
          <w:rFonts w:hint="eastAsia" w:ascii="仿宋_GB2312" w:hAnsi="仿宋" w:eastAsia="仿宋_GB2312"/>
          <w:color w:val="000000"/>
          <w:sz w:val="32"/>
          <w:szCs w:val="32"/>
        </w:rPr>
      </w:pPr>
      <w:r>
        <w:rPr>
          <w:rFonts w:hint="eastAsia" w:ascii="仿宋_GB2312" w:hAnsi="仿宋" w:eastAsia="仿宋_GB2312"/>
          <w:b/>
          <w:color w:val="000000"/>
          <w:sz w:val="32"/>
          <w:szCs w:val="32"/>
        </w:rPr>
        <w:t>3.2 甲方义务。</w:t>
      </w:r>
      <w:r>
        <w:rPr>
          <w:rFonts w:hint="eastAsia" w:ascii="仿宋_GB2312" w:hAnsi="仿宋" w:eastAsia="仿宋_GB2312"/>
          <w:color w:val="000000"/>
          <w:sz w:val="32"/>
          <w:szCs w:val="32"/>
        </w:rPr>
        <w:t xml:space="preserve">本协议签署生效后 </w:t>
      </w:r>
      <w:r>
        <w:rPr>
          <w:rFonts w:hint="eastAsia" w:ascii="仿宋_GB2312" w:hAnsi="仿宋" w:eastAsia="仿宋_GB2312"/>
          <w:color w:val="000000"/>
          <w:sz w:val="32"/>
          <w:szCs w:val="32"/>
          <w:u w:val="single"/>
        </w:rPr>
        <w:t xml:space="preserve">   </w:t>
      </w:r>
      <w:r>
        <w:rPr>
          <w:rFonts w:hint="eastAsia" w:ascii="仿宋_GB2312" w:hAnsi="仿宋" w:eastAsia="仿宋_GB2312"/>
          <w:color w:val="000000"/>
          <w:sz w:val="32"/>
          <w:szCs w:val="32"/>
        </w:rPr>
        <w:t>日内，由甲方提供人民币</w:t>
      </w:r>
      <w:r>
        <w:rPr>
          <w:rFonts w:hint="eastAsia" w:ascii="仿宋_GB2312" w:hAnsi="仿宋" w:eastAsia="仿宋_GB2312"/>
          <w:color w:val="000000"/>
          <w:sz w:val="32"/>
          <w:szCs w:val="32"/>
          <w:u w:val="single"/>
        </w:rPr>
        <w:t xml:space="preserve">         </w:t>
      </w:r>
      <w:r>
        <w:rPr>
          <w:rFonts w:hint="eastAsia" w:ascii="仿宋_GB2312" w:hAnsi="仿宋" w:eastAsia="仿宋_GB2312"/>
          <w:color w:val="000000"/>
          <w:sz w:val="32"/>
          <w:szCs w:val="32"/>
        </w:rPr>
        <w:t>整（</w:t>
      </w:r>
      <w:r>
        <w:rPr>
          <w:rFonts w:hint="eastAsia" w:ascii="仿宋_GB2312" w:hAnsi="仿宋" w:eastAsia="仿宋_GB2312"/>
          <w:sz w:val="32"/>
          <w:szCs w:val="32"/>
        </w:rPr>
        <w:t>￥</w:t>
      </w:r>
      <w:r>
        <w:rPr>
          <w:rFonts w:hint="eastAsia" w:ascii="仿宋_GB2312" w:hAnsi="仿宋" w:eastAsia="仿宋_GB2312"/>
          <w:sz w:val="32"/>
          <w:szCs w:val="32"/>
          <w:u w:val="single"/>
        </w:rPr>
        <w:t xml:space="preserve">              </w:t>
      </w:r>
      <w:r>
        <w:rPr>
          <w:rFonts w:hint="eastAsia" w:ascii="仿宋_GB2312" w:hAnsi="仿宋" w:eastAsia="仿宋_GB2312"/>
          <w:color w:val="000000"/>
          <w:sz w:val="32"/>
          <w:szCs w:val="32"/>
        </w:rPr>
        <w:t>）作为委托项目开发和测试的人员经费，转至乙方单位指定账户。乙方项目工作组对经费拥有自主支配权，甲方不干涉乙方对经费的分配与使用。甲方应根据实际情况，为乙方开展项目提供必要的配合和支持。</w:t>
      </w:r>
    </w:p>
    <w:p>
      <w:pPr>
        <w:spacing w:line="550" w:lineRule="exact"/>
        <w:ind w:firstLine="643" w:firstLineChars="200"/>
        <w:rPr>
          <w:rFonts w:hint="eastAsia" w:ascii="仿宋_GB2312" w:hAnsi="仿宋" w:eastAsia="仿宋_GB2312"/>
          <w:color w:val="000000"/>
          <w:sz w:val="32"/>
          <w:szCs w:val="32"/>
        </w:rPr>
      </w:pPr>
      <w:r>
        <w:rPr>
          <w:rFonts w:hint="eastAsia" w:ascii="仿宋_GB2312" w:hAnsi="仿宋" w:eastAsia="仿宋_GB2312"/>
          <w:b/>
          <w:color w:val="000000"/>
          <w:sz w:val="32"/>
          <w:szCs w:val="32"/>
        </w:rPr>
        <w:t>3.3 乙方权利。</w:t>
      </w:r>
      <w:r>
        <w:rPr>
          <w:rFonts w:hint="eastAsia" w:ascii="仿宋_GB2312" w:hAnsi="仿宋" w:eastAsia="仿宋_GB2312"/>
          <w:color w:val="000000"/>
          <w:sz w:val="32"/>
          <w:szCs w:val="32"/>
        </w:rPr>
        <w:t>乙方根据国家及学院相关横向经费的管理办法合理分配与使用经费。</w:t>
      </w:r>
    </w:p>
    <w:p>
      <w:pPr>
        <w:spacing w:line="550" w:lineRule="exact"/>
        <w:ind w:firstLine="643" w:firstLineChars="200"/>
        <w:rPr>
          <w:rFonts w:hint="eastAsia" w:ascii="仿宋_GB2312" w:hAnsi="仿宋" w:eastAsia="仿宋_GB2312"/>
          <w:sz w:val="32"/>
          <w:szCs w:val="32"/>
        </w:rPr>
      </w:pPr>
      <w:r>
        <w:rPr>
          <w:rFonts w:hint="eastAsia" w:ascii="仿宋_GB2312" w:hAnsi="仿宋" w:eastAsia="仿宋_GB2312"/>
          <w:b/>
          <w:color w:val="000000"/>
          <w:sz w:val="32"/>
          <w:szCs w:val="32"/>
        </w:rPr>
        <w:t>3.4 乙方义务。</w:t>
      </w:r>
      <w:r>
        <w:rPr>
          <w:rFonts w:hint="eastAsia" w:ascii="仿宋_GB2312" w:hAnsi="仿宋" w:eastAsia="仿宋_GB2312"/>
          <w:color w:val="000000"/>
          <w:sz w:val="32"/>
          <w:szCs w:val="32"/>
        </w:rPr>
        <w:t>乙方选派人员组建项目支撑团队（专项工作组），负责为甲方提供需求规划、系统设计、项目开发</w:t>
      </w:r>
      <w:r>
        <w:rPr>
          <w:rFonts w:hint="eastAsia" w:ascii="仿宋_GB2312" w:hAnsi="仿宋" w:eastAsia="仿宋_GB2312"/>
          <w:sz w:val="32"/>
          <w:szCs w:val="32"/>
        </w:rPr>
        <w:t>等服务。指派专人负责与企业对接联络。根据甲方提出的需求，提出执行方案；根据甲方的建议，及时修改方案。</w:t>
      </w:r>
    </w:p>
    <w:p>
      <w:pPr>
        <w:tabs>
          <w:tab w:val="left" w:pos="540"/>
        </w:tabs>
        <w:spacing w:line="550" w:lineRule="exact"/>
        <w:ind w:firstLine="640" w:firstLineChars="200"/>
        <w:rPr>
          <w:rFonts w:hint="eastAsia" w:ascii="黑体" w:hAnsi="黑体" w:eastAsia="黑体"/>
          <w:sz w:val="32"/>
          <w:szCs w:val="32"/>
        </w:rPr>
      </w:pPr>
      <w:r>
        <w:rPr>
          <w:rFonts w:hint="eastAsia" w:ascii="黑体" w:hAnsi="黑体" w:eastAsia="黑体"/>
          <w:sz w:val="32"/>
          <w:szCs w:val="32"/>
        </w:rPr>
        <w:t>四、保密条款</w:t>
      </w:r>
    </w:p>
    <w:p>
      <w:pPr>
        <w:spacing w:line="55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4.1</w:t>
      </w:r>
      <w:r>
        <w:rPr>
          <w:rFonts w:hint="eastAsia" w:ascii="仿宋_GB2312" w:hAnsi="仿宋" w:eastAsia="仿宋_GB2312"/>
          <w:sz w:val="32"/>
          <w:szCs w:val="32"/>
        </w:rPr>
        <w:t>由甲方提供给乙方的物品、资料、文件、公司讯息及数据等为甲方所有之财产，乙方应尽保密义务。</w:t>
      </w:r>
    </w:p>
    <w:p>
      <w:pPr>
        <w:spacing w:line="55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4.2</w:t>
      </w:r>
      <w:r>
        <w:rPr>
          <w:rFonts w:hint="eastAsia" w:ascii="仿宋_GB2312" w:hAnsi="仿宋" w:eastAsia="仿宋_GB2312"/>
          <w:sz w:val="32"/>
          <w:szCs w:val="32"/>
        </w:rPr>
        <w:t>由乙方提供给甲方的物品、资料、文件、公司讯息及数据等为乙方所有之财产，甲方应尽保密义务。</w:t>
      </w:r>
    </w:p>
    <w:p>
      <w:pPr>
        <w:tabs>
          <w:tab w:val="left" w:pos="540"/>
        </w:tabs>
        <w:spacing w:line="550" w:lineRule="exact"/>
        <w:ind w:firstLine="640" w:firstLineChars="200"/>
        <w:rPr>
          <w:rFonts w:hint="eastAsia" w:ascii="黑体" w:hAnsi="黑体" w:eastAsia="黑体"/>
          <w:sz w:val="32"/>
          <w:szCs w:val="32"/>
        </w:rPr>
      </w:pPr>
      <w:r>
        <w:rPr>
          <w:rFonts w:hint="eastAsia" w:ascii="黑体" w:hAnsi="黑体" w:eastAsia="黑体"/>
          <w:sz w:val="32"/>
          <w:szCs w:val="32"/>
        </w:rPr>
        <w:t>五、违约责任</w:t>
      </w:r>
    </w:p>
    <w:p>
      <w:pPr>
        <w:spacing w:line="550" w:lineRule="exact"/>
        <w:ind w:firstLine="643" w:firstLineChars="200"/>
        <w:rPr>
          <w:rFonts w:hint="eastAsia" w:ascii="仿宋_GB2312" w:hAnsi="仿宋" w:eastAsia="仿宋_GB2312"/>
          <w:strike/>
          <w:color w:val="FF0000"/>
          <w:sz w:val="32"/>
          <w:szCs w:val="32"/>
        </w:rPr>
      </w:pPr>
      <w:r>
        <w:rPr>
          <w:rFonts w:hint="eastAsia" w:ascii="仿宋_GB2312" w:hAnsi="仿宋" w:eastAsia="仿宋_GB2312"/>
          <w:b/>
          <w:sz w:val="32"/>
          <w:szCs w:val="32"/>
        </w:rPr>
        <w:t>5.1</w:t>
      </w:r>
      <w:r>
        <w:rPr>
          <w:rFonts w:hint="eastAsia" w:ascii="仿宋_GB2312" w:hAnsi="仿宋" w:eastAsia="仿宋_GB2312"/>
          <w:sz w:val="32"/>
          <w:szCs w:val="32"/>
        </w:rPr>
        <w:t xml:space="preserve"> 本协议双方未按协议约定履行义务视为违约</w:t>
      </w:r>
      <w:r>
        <w:rPr>
          <w:rFonts w:hint="eastAsia" w:ascii="仿宋_GB2312" w:hAnsi="仿宋" w:eastAsia="仿宋_GB2312"/>
          <w:strike/>
          <w:color w:val="FF0000"/>
          <w:sz w:val="32"/>
          <w:szCs w:val="32"/>
        </w:rPr>
        <w:t>.</w:t>
      </w:r>
    </w:p>
    <w:p>
      <w:pPr>
        <w:spacing w:line="550" w:lineRule="exact"/>
        <w:ind w:firstLine="643" w:firstLineChars="200"/>
        <w:rPr>
          <w:rFonts w:hint="eastAsia" w:ascii="仿宋_GB2312" w:hAnsi="仿宋" w:eastAsia="仿宋_GB2312"/>
          <w:color w:val="000000"/>
          <w:sz w:val="32"/>
          <w:szCs w:val="32"/>
        </w:rPr>
      </w:pPr>
      <w:r>
        <w:rPr>
          <w:rFonts w:hint="eastAsia" w:ascii="仿宋_GB2312" w:hAnsi="仿宋" w:eastAsia="仿宋_GB2312"/>
          <w:b/>
          <w:color w:val="000000"/>
          <w:sz w:val="32"/>
          <w:szCs w:val="32"/>
        </w:rPr>
        <w:t>5.</w:t>
      </w:r>
      <w:r>
        <w:rPr>
          <w:rFonts w:hint="eastAsia" w:ascii="仿宋_GB2312" w:hAnsi="仿宋" w:eastAsia="仿宋_GB2312"/>
          <w:color w:val="000000"/>
          <w:sz w:val="32"/>
          <w:szCs w:val="32"/>
        </w:rPr>
        <w:t>2 若乙方方案、设计或成品经评审不能符合本合同项下的技术目标，甲方有权终止合同，委托他人进行相关项目的研发，双方应共同协商，视进度情况退回相应的横向经费。</w:t>
      </w:r>
    </w:p>
    <w:p>
      <w:pPr>
        <w:tabs>
          <w:tab w:val="left" w:pos="540"/>
        </w:tabs>
        <w:spacing w:line="550" w:lineRule="exact"/>
        <w:ind w:firstLine="640" w:firstLineChars="200"/>
        <w:rPr>
          <w:rFonts w:hint="eastAsia" w:ascii="黑体" w:hAnsi="黑体" w:eastAsia="黑体"/>
          <w:sz w:val="32"/>
          <w:szCs w:val="32"/>
        </w:rPr>
      </w:pPr>
      <w:r>
        <w:rPr>
          <w:rFonts w:hint="eastAsia" w:ascii="黑体" w:hAnsi="黑体" w:eastAsia="黑体"/>
          <w:sz w:val="32"/>
          <w:szCs w:val="32"/>
        </w:rPr>
        <w:t>六、附则</w:t>
      </w:r>
    </w:p>
    <w:p>
      <w:pPr>
        <w:spacing w:line="55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 xml:space="preserve">6.1 </w:t>
      </w:r>
      <w:r>
        <w:rPr>
          <w:rFonts w:hint="eastAsia" w:ascii="仿宋_GB2312" w:hAnsi="仿宋" w:eastAsia="仿宋_GB2312"/>
          <w:sz w:val="32"/>
          <w:szCs w:val="32"/>
        </w:rPr>
        <w:t>双方约定的合作范畴仅限于本委托协议所列的内容与方式，任意一方不单独以合作的名义对外宣传或开展活动，有开展具体活动应在本协议框架下由双方共同协商并组织实施。</w:t>
      </w:r>
    </w:p>
    <w:p>
      <w:pPr>
        <w:spacing w:line="55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 xml:space="preserve">6.2 </w:t>
      </w:r>
      <w:r>
        <w:rPr>
          <w:rFonts w:hint="eastAsia" w:ascii="仿宋_GB2312" w:hAnsi="仿宋" w:eastAsia="仿宋_GB2312"/>
          <w:sz w:val="32"/>
          <w:szCs w:val="32"/>
        </w:rPr>
        <w:t>本协议自签字之日起生效，合作期限约定为二年，自20   年   月    日起至20  年   月   日止。</w:t>
      </w:r>
    </w:p>
    <w:p>
      <w:pPr>
        <w:spacing w:line="55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 xml:space="preserve">6.3 </w:t>
      </w:r>
      <w:r>
        <w:rPr>
          <w:rFonts w:hint="eastAsia" w:ascii="仿宋_GB2312" w:hAnsi="仿宋" w:eastAsia="仿宋_GB2312"/>
          <w:sz w:val="32"/>
          <w:szCs w:val="32"/>
        </w:rPr>
        <w:t>本协议的终止不影响任何根据本协议开展的、在其终止之日尚未全部完成的项目、计划的执行等。</w:t>
      </w:r>
    </w:p>
    <w:p>
      <w:pPr>
        <w:spacing w:line="55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 xml:space="preserve">6.4 </w:t>
      </w:r>
      <w:r>
        <w:rPr>
          <w:rFonts w:hint="eastAsia" w:ascii="仿宋_GB2312" w:hAnsi="仿宋" w:eastAsia="仿宋_GB2312"/>
          <w:sz w:val="32"/>
          <w:szCs w:val="32"/>
        </w:rPr>
        <w:t>未尽事宜由双方按照协议书精神协商解决。因履行本合同发生争议协商不成由乙方所在地法院裁决。</w:t>
      </w:r>
    </w:p>
    <w:p>
      <w:pPr>
        <w:spacing w:line="550" w:lineRule="exact"/>
        <w:ind w:firstLine="643" w:firstLineChars="200"/>
        <w:rPr>
          <w:rFonts w:hint="eastAsia" w:ascii="仿宋_GB2312" w:eastAsia="仿宋_GB2312"/>
          <w:sz w:val="32"/>
          <w:szCs w:val="32"/>
        </w:rPr>
      </w:pPr>
      <w:r>
        <w:rPr>
          <w:rFonts w:hint="eastAsia" w:ascii="仿宋_GB2312" w:hAnsi="仿宋" w:eastAsia="仿宋_GB2312"/>
          <w:b/>
          <w:sz w:val="32"/>
          <w:szCs w:val="32"/>
        </w:rPr>
        <w:t xml:space="preserve">6.5 </w:t>
      </w:r>
      <w:r>
        <w:rPr>
          <w:rFonts w:hint="eastAsia" w:ascii="仿宋_GB2312" w:hAnsi="仿宋" w:eastAsia="仿宋_GB2312"/>
          <w:sz w:val="32"/>
          <w:szCs w:val="32"/>
        </w:rPr>
        <w:t>本协议一式肆份，双方代表人签字并加盖公章后生效。</w:t>
      </w:r>
    </w:p>
    <w:p>
      <w:pPr>
        <w:spacing w:line="55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 xml:space="preserve">甲方： </w:t>
      </w:r>
    </w:p>
    <w:p>
      <w:pPr>
        <w:spacing w:line="55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 xml:space="preserve">      代表人：</w:t>
      </w:r>
    </w:p>
    <w:p>
      <w:pPr>
        <w:spacing w:line="550" w:lineRule="exact"/>
        <w:ind w:firstLine="563" w:firstLineChars="200"/>
        <w:rPr>
          <w:rFonts w:hint="eastAsia" w:ascii="仿宋_GB2312" w:hAnsi="仿宋" w:eastAsia="仿宋_GB2312"/>
          <w:b/>
          <w:sz w:val="32"/>
          <w:szCs w:val="32"/>
        </w:rPr>
      </w:pPr>
      <w:r>
        <w:rPr>
          <w:rFonts w:hint="eastAsia" w:ascii="仿宋_GB2312" w:hAnsi="仿宋" w:eastAsia="仿宋_GB2312"/>
          <w:b/>
          <w:spacing w:val="-20"/>
          <w:sz w:val="32"/>
          <w:szCs w:val="32"/>
        </w:rPr>
        <w:t>乙方：</w:t>
      </w:r>
      <w:r>
        <w:rPr>
          <w:rFonts w:hint="eastAsia" w:ascii="仿宋_GB2312" w:hAnsi="仿宋" w:eastAsia="仿宋_GB2312"/>
          <w:b/>
          <w:sz w:val="32"/>
          <w:szCs w:val="32"/>
        </w:rPr>
        <w:t xml:space="preserve"> </w:t>
      </w:r>
    </w:p>
    <w:p>
      <w:pPr>
        <w:spacing w:line="55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 xml:space="preserve">      代表人：</w:t>
      </w:r>
    </w:p>
    <w:p>
      <w:pPr>
        <w:spacing w:line="550" w:lineRule="exact"/>
        <w:ind w:firstLine="643" w:firstLineChars="200"/>
        <w:rPr>
          <w:rFonts w:hint="eastAsia" w:ascii="仿宋_GB2312" w:hAnsi="仿宋" w:eastAsia="仿宋_GB2312"/>
          <w:b/>
          <w:sz w:val="32"/>
          <w:szCs w:val="32"/>
        </w:rPr>
      </w:pPr>
    </w:p>
    <w:p>
      <w:pPr>
        <w:spacing w:line="55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 xml:space="preserve">                    </w:t>
      </w:r>
    </w:p>
    <w:p>
      <w:pPr>
        <w:spacing w:line="550" w:lineRule="exact"/>
        <w:ind w:firstLine="643" w:firstLineChars="200"/>
        <w:jc w:val="right"/>
        <w:rPr>
          <w:rFonts w:hint="eastAsia" w:ascii="仿宋_GB2312" w:hAnsi="仿宋" w:eastAsia="仿宋_GB2312" w:cs="仿宋"/>
          <w:b/>
          <w:bCs/>
          <w:sz w:val="32"/>
          <w:szCs w:val="32"/>
        </w:rPr>
      </w:pPr>
      <w:r>
        <w:rPr>
          <w:rFonts w:hint="eastAsia" w:ascii="仿宋_GB2312" w:hAnsi="仿宋" w:eastAsia="仿宋_GB2312"/>
          <w:b/>
          <w:sz w:val="32"/>
          <w:szCs w:val="32"/>
        </w:rPr>
        <w:t>签订日期：</w:t>
      </w:r>
      <w:r>
        <w:rPr>
          <w:rFonts w:hint="eastAsia" w:ascii="仿宋_GB2312" w:hAnsi="仿宋" w:eastAsia="仿宋_GB2312"/>
          <w:b/>
          <w:sz w:val="32"/>
          <w:szCs w:val="32"/>
          <w:u w:val="single"/>
        </w:rPr>
        <w:t xml:space="preserve">     </w:t>
      </w:r>
      <w:r>
        <w:rPr>
          <w:rFonts w:hint="eastAsia" w:ascii="仿宋_GB2312" w:hAnsi="仿宋" w:eastAsia="仿宋_GB2312"/>
          <w:b/>
          <w:sz w:val="32"/>
          <w:szCs w:val="32"/>
        </w:rPr>
        <w:t>年</w:t>
      </w:r>
      <w:r>
        <w:rPr>
          <w:rFonts w:hint="eastAsia" w:ascii="仿宋_GB2312" w:hAnsi="仿宋" w:eastAsia="仿宋_GB2312"/>
          <w:b/>
          <w:sz w:val="32"/>
          <w:szCs w:val="32"/>
          <w:u w:val="single"/>
        </w:rPr>
        <w:t xml:space="preserve">    </w:t>
      </w:r>
      <w:r>
        <w:rPr>
          <w:rFonts w:hint="eastAsia" w:ascii="仿宋_GB2312" w:hAnsi="仿宋" w:eastAsia="仿宋_GB2312"/>
          <w:b/>
          <w:sz w:val="32"/>
          <w:szCs w:val="32"/>
        </w:rPr>
        <w:t>月</w:t>
      </w:r>
      <w:r>
        <w:rPr>
          <w:rFonts w:hint="eastAsia" w:ascii="仿宋_GB2312" w:hAnsi="仿宋" w:eastAsia="仿宋_GB2312"/>
          <w:b/>
          <w:sz w:val="32"/>
          <w:szCs w:val="32"/>
          <w:u w:val="single"/>
        </w:rPr>
        <w:t xml:space="preserve">    </w:t>
      </w:r>
      <w:r>
        <w:rPr>
          <w:rFonts w:hint="eastAsia" w:ascii="仿宋_GB2312" w:hAnsi="仿宋" w:eastAsia="仿宋_GB2312"/>
          <w:b/>
          <w:sz w:val="32"/>
          <w:szCs w:val="32"/>
        </w:rPr>
        <w:t>日</w:t>
      </w:r>
    </w:p>
    <w:p>
      <w:pPr>
        <w:spacing w:line="550" w:lineRule="exact"/>
        <w:rPr>
          <w:rFonts w:hint="eastAsia" w:ascii="黑体" w:hAnsi="黑体" w:eastAsia="黑体" w:cs="黑体"/>
          <w:bCs/>
          <w:sz w:val="32"/>
          <w:szCs w:val="32"/>
        </w:rPr>
      </w:pPr>
      <w:r>
        <w:rPr>
          <w:rFonts w:ascii="仿宋_GB2312" w:hAnsi="仿宋" w:eastAsia="仿宋_GB2312" w:cs="仿宋"/>
          <w:b/>
          <w:bCs/>
          <w:sz w:val="32"/>
          <w:szCs w:val="32"/>
        </w:rPr>
        <w:br w:type="page"/>
      </w:r>
      <w:r>
        <w:rPr>
          <w:rFonts w:hint="eastAsia" w:ascii="黑体" w:hAnsi="黑体" w:eastAsia="黑体" w:cs="黑体"/>
          <w:bCs/>
          <w:sz w:val="32"/>
          <w:szCs w:val="32"/>
        </w:rPr>
        <w:t>附件3</w:t>
      </w:r>
    </w:p>
    <w:p>
      <w:pPr>
        <w:wordWrap w:val="0"/>
        <w:spacing w:line="550" w:lineRule="exact"/>
        <w:ind w:firstLine="720" w:firstLineChars="200"/>
        <w:jc w:val="right"/>
        <w:rPr>
          <w:rFonts w:hint="eastAsia" w:ascii="仿宋_GB2312" w:eastAsia="仿宋_GB2312"/>
          <w:spacing w:val="20"/>
          <w:sz w:val="32"/>
          <w:szCs w:val="32"/>
        </w:rPr>
      </w:pPr>
      <w:r>
        <w:rPr>
          <w:rFonts w:hint="eastAsia" w:ascii="仿宋_GB2312" w:eastAsia="仿宋_GB2312"/>
          <w:spacing w:val="20"/>
          <w:sz w:val="32"/>
          <w:szCs w:val="32"/>
        </w:rPr>
        <w:t>项目校内编号：</w:t>
      </w:r>
      <w:r>
        <w:rPr>
          <w:rFonts w:hint="eastAsia" w:ascii="仿宋_GB2312" w:eastAsia="仿宋_GB2312"/>
          <w:spacing w:val="20"/>
          <w:sz w:val="32"/>
          <w:szCs w:val="32"/>
          <w:u w:val="single"/>
        </w:rPr>
        <w:t xml:space="preserve">         </w:t>
      </w:r>
    </w:p>
    <w:p>
      <w:pPr>
        <w:spacing w:line="550" w:lineRule="exact"/>
        <w:ind w:firstLine="720" w:firstLineChars="200"/>
        <w:rPr>
          <w:rFonts w:hint="eastAsia" w:ascii="仿宋_GB2312" w:eastAsia="仿宋_GB2312"/>
          <w:spacing w:val="20"/>
          <w:sz w:val="32"/>
          <w:szCs w:val="32"/>
        </w:rPr>
      </w:pPr>
    </w:p>
    <w:p>
      <w:pPr>
        <w:spacing w:line="550" w:lineRule="exact"/>
        <w:ind w:firstLine="720" w:firstLineChars="200"/>
        <w:rPr>
          <w:rFonts w:hint="eastAsia" w:ascii="仿宋_GB2312" w:eastAsia="仿宋_GB2312"/>
          <w:spacing w:val="20"/>
          <w:sz w:val="32"/>
          <w:szCs w:val="32"/>
        </w:rPr>
      </w:pPr>
    </w:p>
    <w:p>
      <w:pPr>
        <w:spacing w:line="550" w:lineRule="exact"/>
        <w:jc w:val="center"/>
        <w:rPr>
          <w:rFonts w:hint="eastAsia" w:ascii="方正小标宋简体" w:eastAsia="方正小标宋简体"/>
          <w:spacing w:val="20"/>
          <w:sz w:val="40"/>
          <w:szCs w:val="40"/>
        </w:rPr>
      </w:pPr>
      <w:r>
        <w:rPr>
          <w:rFonts w:hint="eastAsia" w:ascii="方正小标宋简体" w:eastAsia="方正小标宋简体"/>
          <w:spacing w:val="20"/>
          <w:sz w:val="40"/>
          <w:szCs w:val="40"/>
        </w:rPr>
        <w:t>湄洲湾职业技术学院</w:t>
      </w:r>
    </w:p>
    <w:p>
      <w:pPr>
        <w:spacing w:line="550" w:lineRule="exact"/>
        <w:ind w:firstLine="880" w:firstLineChars="200"/>
        <w:jc w:val="center"/>
        <w:rPr>
          <w:rFonts w:hint="eastAsia" w:ascii="方正小标宋简体" w:eastAsia="方正小标宋简体"/>
          <w:spacing w:val="20"/>
          <w:sz w:val="40"/>
          <w:szCs w:val="40"/>
        </w:rPr>
      </w:pPr>
    </w:p>
    <w:p>
      <w:pPr>
        <w:spacing w:line="550" w:lineRule="exact"/>
        <w:jc w:val="center"/>
        <w:rPr>
          <w:rFonts w:hint="eastAsia" w:ascii="方正小标宋简体" w:eastAsia="方正小标宋简体"/>
          <w:spacing w:val="20"/>
          <w:sz w:val="40"/>
          <w:szCs w:val="40"/>
        </w:rPr>
      </w:pPr>
      <w:r>
        <w:rPr>
          <w:rFonts w:hint="eastAsia" w:ascii="方正小标宋简体" w:eastAsia="方正小标宋简体"/>
          <w:spacing w:val="20"/>
          <w:sz w:val="40"/>
          <w:szCs w:val="40"/>
        </w:rPr>
        <w:t>横 向 科 研 项 目 任 务 书</w:t>
      </w:r>
    </w:p>
    <w:p>
      <w:pPr>
        <w:spacing w:line="550" w:lineRule="exact"/>
        <w:ind w:firstLine="640" w:firstLineChars="200"/>
        <w:rPr>
          <w:rFonts w:hint="eastAsia" w:ascii="仿宋_GB2312" w:eastAsia="仿宋_GB2312"/>
          <w:sz w:val="32"/>
          <w:szCs w:val="32"/>
        </w:rPr>
      </w:pPr>
    </w:p>
    <w:p>
      <w:pPr>
        <w:spacing w:line="550" w:lineRule="exact"/>
        <w:ind w:firstLine="640" w:firstLineChars="200"/>
        <w:rPr>
          <w:rFonts w:hint="eastAsia" w:ascii="仿宋_GB2312" w:hAnsi="宋体" w:eastAsia="仿宋_GB2312"/>
          <w:sz w:val="32"/>
          <w:szCs w:val="32"/>
        </w:rPr>
      </w:pPr>
    </w:p>
    <w:p>
      <w:pPr>
        <w:spacing w:line="550" w:lineRule="exact"/>
        <w:ind w:firstLine="640" w:firstLineChars="200"/>
        <w:rPr>
          <w:rFonts w:hint="eastAsia" w:ascii="仿宋_GB2312" w:hAnsi="宋体" w:eastAsia="仿宋_GB2312"/>
          <w:sz w:val="32"/>
          <w:szCs w:val="32"/>
        </w:rPr>
      </w:pPr>
    </w:p>
    <w:p>
      <w:pPr>
        <w:spacing w:line="800" w:lineRule="exact"/>
        <w:rPr>
          <w:rFonts w:hint="eastAsia" w:ascii="仿宋_GB2312" w:hAnsi="宋体" w:eastAsia="仿宋_GB2312"/>
          <w:sz w:val="32"/>
          <w:szCs w:val="32"/>
        </w:rPr>
      </w:pPr>
      <w:r>
        <w:rPr>
          <w:rFonts w:hint="eastAsia" w:ascii="仿宋_GB2312" w:hAnsi="宋体" w:eastAsia="仿宋_GB2312"/>
          <w:sz w:val="32"/>
          <w:szCs w:val="32"/>
        </w:rPr>
        <w:t>项 目 名 称</w:t>
      </w:r>
      <w:r>
        <w:rPr>
          <w:rFonts w:hint="eastAsia" w:ascii="仿宋_GB2312" w:hAnsi="宋体" w:eastAsia="仿宋_GB2312"/>
          <w:sz w:val="32"/>
          <w:szCs w:val="32"/>
          <w:u w:val="single"/>
        </w:rPr>
        <w:t xml:space="preserve">                                                       </w:t>
      </w:r>
    </w:p>
    <w:p>
      <w:pPr>
        <w:spacing w:line="800" w:lineRule="exact"/>
        <w:rPr>
          <w:rFonts w:hint="eastAsia" w:ascii="仿宋_GB2312" w:hAnsi="宋体" w:eastAsia="仿宋_GB2312"/>
          <w:sz w:val="32"/>
          <w:szCs w:val="32"/>
        </w:rPr>
      </w:pPr>
      <w:r>
        <w:rPr>
          <w:rFonts w:hint="eastAsia" w:ascii="仿宋_GB2312" w:hAnsi="宋体" w:eastAsia="仿宋_GB2312"/>
          <w:sz w:val="32"/>
          <w:szCs w:val="32"/>
        </w:rPr>
        <w:t>项 目 来 源</w:t>
      </w:r>
      <w:r>
        <w:rPr>
          <w:rFonts w:hint="eastAsia" w:ascii="仿宋_GB2312" w:hAnsi="宋体" w:eastAsia="仿宋_GB2312"/>
          <w:sz w:val="32"/>
          <w:szCs w:val="32"/>
          <w:u w:val="single"/>
        </w:rPr>
        <w:t xml:space="preserve">                                                        </w:t>
      </w:r>
    </w:p>
    <w:p>
      <w:pPr>
        <w:spacing w:line="800" w:lineRule="exact"/>
        <w:rPr>
          <w:rFonts w:hint="eastAsia" w:ascii="仿宋_GB2312" w:hAnsi="宋体" w:eastAsia="仿宋_GB2312"/>
          <w:sz w:val="32"/>
          <w:szCs w:val="32"/>
        </w:rPr>
      </w:pPr>
      <w:r>
        <w:rPr>
          <w:rFonts w:hint="eastAsia" w:ascii="仿宋_GB2312" w:hAnsi="宋体" w:eastAsia="仿宋_GB2312"/>
          <w:sz w:val="32"/>
          <w:szCs w:val="32"/>
        </w:rPr>
        <w:t>起 止 年 限</w:t>
      </w:r>
      <w:r>
        <w:rPr>
          <w:rFonts w:hint="eastAsia" w:ascii="仿宋_GB2312" w:hAnsi="宋体" w:eastAsia="仿宋_GB2312"/>
          <w:sz w:val="32"/>
          <w:szCs w:val="32"/>
          <w:u w:val="single"/>
        </w:rPr>
        <w:t xml:space="preserve">      </w:t>
      </w:r>
      <w:r>
        <w:rPr>
          <w:rFonts w:hint="eastAsia" w:ascii="仿宋_GB2312" w:hAnsi="宋体" w:eastAsia="仿宋_GB2312"/>
          <w:sz w:val="32"/>
          <w:szCs w:val="32"/>
        </w:rPr>
        <w:t>年</w:t>
      </w:r>
      <w:r>
        <w:rPr>
          <w:rFonts w:hint="eastAsia" w:ascii="仿宋_GB2312" w:hAnsi="宋体" w:eastAsia="仿宋_GB2312"/>
          <w:sz w:val="32"/>
          <w:szCs w:val="32"/>
          <w:u w:val="single"/>
        </w:rPr>
        <w:t xml:space="preserve">        </w:t>
      </w:r>
      <w:r>
        <w:rPr>
          <w:rFonts w:hint="eastAsia" w:ascii="仿宋_GB2312" w:hAnsi="宋体" w:eastAsia="仿宋_GB2312"/>
          <w:sz w:val="32"/>
          <w:szCs w:val="32"/>
        </w:rPr>
        <w:t xml:space="preserve">月 至  </w:t>
      </w:r>
      <w:r>
        <w:rPr>
          <w:rFonts w:hint="eastAsia" w:ascii="仿宋_GB2312" w:hAnsi="宋体" w:eastAsia="仿宋_GB2312"/>
          <w:sz w:val="32"/>
          <w:szCs w:val="32"/>
          <w:u w:val="single"/>
        </w:rPr>
        <w:t xml:space="preserve">       </w:t>
      </w:r>
      <w:r>
        <w:rPr>
          <w:rFonts w:hint="eastAsia" w:ascii="仿宋_GB2312" w:hAnsi="宋体" w:eastAsia="仿宋_GB2312"/>
          <w:sz w:val="32"/>
          <w:szCs w:val="32"/>
        </w:rPr>
        <w:t>年</w:t>
      </w:r>
      <w:r>
        <w:rPr>
          <w:rFonts w:hint="eastAsia" w:ascii="仿宋_GB2312" w:hAnsi="宋体" w:eastAsia="仿宋_GB2312"/>
          <w:sz w:val="32"/>
          <w:szCs w:val="32"/>
          <w:u w:val="single"/>
        </w:rPr>
        <w:t xml:space="preserve">      </w:t>
      </w:r>
      <w:r>
        <w:rPr>
          <w:rFonts w:hint="eastAsia" w:ascii="仿宋_GB2312" w:hAnsi="宋体" w:eastAsia="仿宋_GB2312"/>
          <w:sz w:val="32"/>
          <w:szCs w:val="32"/>
        </w:rPr>
        <w:t>月</w:t>
      </w:r>
    </w:p>
    <w:p>
      <w:pPr>
        <w:spacing w:line="800" w:lineRule="exact"/>
        <w:rPr>
          <w:rFonts w:hint="eastAsia" w:ascii="仿宋_GB2312" w:hAnsi="宋体" w:eastAsia="仿宋_GB2312"/>
          <w:sz w:val="32"/>
          <w:szCs w:val="32"/>
          <w:u w:val="single"/>
        </w:rPr>
      </w:pPr>
      <w:r>
        <w:rPr>
          <w:rFonts w:hint="eastAsia" w:ascii="仿宋_GB2312" w:hAnsi="宋体" w:eastAsia="仿宋_GB2312"/>
          <w:spacing w:val="20"/>
          <w:kern w:val="0"/>
          <w:sz w:val="32"/>
          <w:szCs w:val="32"/>
        </w:rPr>
        <w:t>项目负责人</w:t>
      </w:r>
      <w:r>
        <w:rPr>
          <w:rFonts w:hint="eastAsia" w:ascii="仿宋_GB2312" w:hAnsi="宋体" w:eastAsia="仿宋_GB2312"/>
          <w:sz w:val="32"/>
          <w:szCs w:val="32"/>
          <w:u w:val="single"/>
        </w:rPr>
        <w:t xml:space="preserve">                     </w:t>
      </w:r>
      <w:r>
        <w:rPr>
          <w:rFonts w:hint="eastAsia" w:ascii="仿宋_GB2312" w:hAnsi="宋体" w:eastAsia="仿宋_GB2312"/>
          <w:sz w:val="32"/>
          <w:szCs w:val="32"/>
        </w:rPr>
        <w:t>电 话</w:t>
      </w:r>
      <w:r>
        <w:rPr>
          <w:rFonts w:hint="eastAsia" w:ascii="仿宋_GB2312" w:hAnsi="宋体" w:eastAsia="仿宋_GB2312"/>
          <w:sz w:val="32"/>
          <w:szCs w:val="32"/>
          <w:u w:val="single"/>
        </w:rPr>
        <w:t xml:space="preserve">                                </w:t>
      </w:r>
    </w:p>
    <w:p>
      <w:pPr>
        <w:spacing w:line="800" w:lineRule="exact"/>
        <w:rPr>
          <w:rFonts w:hint="eastAsia" w:ascii="仿宋_GB2312" w:hAnsi="宋体" w:eastAsia="仿宋_GB2312"/>
          <w:sz w:val="32"/>
          <w:szCs w:val="32"/>
        </w:rPr>
      </w:pPr>
      <w:r>
        <w:rPr>
          <w:rFonts w:hint="eastAsia" w:ascii="仿宋_GB2312" w:hAnsi="宋体" w:eastAsia="仿宋_GB2312"/>
          <w:sz w:val="32"/>
          <w:szCs w:val="32"/>
        </w:rPr>
        <w:t xml:space="preserve">负责人所在部门 </w:t>
      </w:r>
      <w:r>
        <w:rPr>
          <w:rFonts w:hint="eastAsia" w:ascii="仿宋_GB2312" w:hAnsi="宋体" w:eastAsia="仿宋_GB2312"/>
          <w:sz w:val="32"/>
          <w:szCs w:val="32"/>
          <w:u w:val="single"/>
        </w:rPr>
        <w:t xml:space="preserve">                                                          </w:t>
      </w:r>
    </w:p>
    <w:p>
      <w:pPr>
        <w:spacing w:line="550" w:lineRule="exact"/>
        <w:ind w:firstLine="640" w:firstLineChars="200"/>
        <w:rPr>
          <w:rFonts w:hint="eastAsia" w:ascii="仿宋_GB2312" w:hAnsi="宋体" w:eastAsia="仿宋_GB2312"/>
          <w:sz w:val="32"/>
          <w:szCs w:val="32"/>
        </w:rPr>
      </w:pPr>
    </w:p>
    <w:p>
      <w:pPr>
        <w:spacing w:line="550" w:lineRule="exact"/>
        <w:ind w:firstLine="640" w:firstLineChars="200"/>
        <w:rPr>
          <w:rFonts w:hint="eastAsia" w:ascii="仿宋_GB2312" w:hAnsi="宋体" w:eastAsia="仿宋_GB2312"/>
          <w:sz w:val="32"/>
          <w:szCs w:val="32"/>
        </w:rPr>
      </w:pPr>
    </w:p>
    <w:p>
      <w:pPr>
        <w:spacing w:line="550" w:lineRule="exact"/>
        <w:ind w:firstLine="640" w:firstLineChars="200"/>
        <w:rPr>
          <w:rFonts w:hint="eastAsia" w:ascii="仿宋_GB2312" w:hAnsi="宋体" w:eastAsia="仿宋_GB2312"/>
          <w:sz w:val="32"/>
          <w:szCs w:val="32"/>
        </w:rPr>
      </w:pPr>
    </w:p>
    <w:p>
      <w:pPr>
        <w:spacing w:line="550" w:lineRule="exact"/>
        <w:ind w:firstLine="640" w:firstLineChars="200"/>
        <w:rPr>
          <w:rFonts w:hint="eastAsia" w:ascii="仿宋_GB2312" w:hAnsi="宋体" w:eastAsia="仿宋_GB2312"/>
          <w:sz w:val="32"/>
          <w:szCs w:val="32"/>
        </w:rPr>
      </w:pPr>
    </w:p>
    <w:p>
      <w:pPr>
        <w:spacing w:line="550" w:lineRule="exact"/>
        <w:jc w:val="center"/>
        <w:rPr>
          <w:rFonts w:hint="eastAsia" w:ascii="黑体" w:hAnsi="黑体" w:eastAsia="黑体"/>
          <w:sz w:val="44"/>
          <w:szCs w:val="44"/>
        </w:rPr>
      </w:pPr>
      <w:r>
        <w:rPr>
          <w:rFonts w:hint="eastAsia" w:ascii="黑体" w:hAnsi="黑体" w:eastAsia="黑体"/>
          <w:color w:val="000000"/>
          <w:sz w:val="44"/>
          <w:szCs w:val="44"/>
        </w:rPr>
        <w:t xml:space="preserve">产学研交流合作处 </w:t>
      </w:r>
      <w:r>
        <w:rPr>
          <w:rFonts w:hint="eastAsia" w:ascii="黑体" w:hAnsi="黑体" w:eastAsia="黑体"/>
          <w:sz w:val="44"/>
          <w:szCs w:val="44"/>
        </w:rPr>
        <w:t xml:space="preserve"> 制</w:t>
      </w:r>
    </w:p>
    <w:p>
      <w:pPr>
        <w:spacing w:line="550" w:lineRule="exact"/>
        <w:ind w:firstLine="640" w:firstLineChars="200"/>
        <w:rPr>
          <w:rFonts w:hint="eastAsia" w:ascii="仿宋_GB2312" w:hAnsi="宋体" w:eastAsia="仿宋_GB2312"/>
          <w:sz w:val="32"/>
          <w:szCs w:val="32"/>
        </w:rPr>
      </w:pPr>
    </w:p>
    <w:p>
      <w:pPr>
        <w:spacing w:line="550" w:lineRule="exact"/>
        <w:jc w:val="center"/>
        <w:rPr>
          <w:rFonts w:hint="eastAsia" w:ascii="黑体" w:hAnsi="黑体" w:eastAsia="黑体"/>
          <w:sz w:val="44"/>
          <w:szCs w:val="44"/>
        </w:rPr>
      </w:pPr>
      <w:r>
        <w:rPr>
          <w:rFonts w:ascii="仿宋_GB2312" w:hAnsi="宋体" w:eastAsia="仿宋_GB2312"/>
          <w:sz w:val="32"/>
          <w:szCs w:val="32"/>
        </w:rPr>
        <w:br w:type="page"/>
      </w:r>
      <w:r>
        <w:rPr>
          <w:rFonts w:hint="eastAsia" w:ascii="黑体" w:hAnsi="黑体" w:eastAsia="黑体"/>
          <w:sz w:val="44"/>
          <w:szCs w:val="44"/>
        </w:rPr>
        <w:t>填 写 说 明</w:t>
      </w:r>
    </w:p>
    <w:p>
      <w:pPr>
        <w:spacing w:line="550" w:lineRule="exact"/>
        <w:ind w:firstLine="640" w:firstLineChars="200"/>
        <w:rPr>
          <w:rFonts w:hint="eastAsia" w:ascii="仿宋_GB2312" w:eastAsia="仿宋_GB2312"/>
          <w:sz w:val="32"/>
          <w:szCs w:val="32"/>
        </w:rPr>
      </w:pPr>
    </w:p>
    <w:p>
      <w:pPr>
        <w:spacing w:line="550" w:lineRule="exact"/>
        <w:ind w:firstLine="640" w:firstLineChars="200"/>
        <w:rPr>
          <w:rFonts w:hint="eastAsia" w:ascii="仿宋_GB2312" w:hAnsi="宋体" w:eastAsia="仿宋_GB2312"/>
          <w:color w:val="000000"/>
          <w:sz w:val="32"/>
          <w:szCs w:val="32"/>
        </w:rPr>
      </w:pPr>
      <w:r>
        <w:rPr>
          <w:rFonts w:hint="eastAsia" w:ascii="仿宋_GB2312" w:hAnsi="宋体" w:eastAsia="仿宋_GB2312"/>
          <w:sz w:val="32"/>
          <w:szCs w:val="32"/>
        </w:rPr>
        <w:t>1.为保障学院和我院人员的合法权益，承接横向科研项目必须采用书面合同的形式。合同需</w:t>
      </w:r>
      <w:r>
        <w:rPr>
          <w:rFonts w:hint="eastAsia" w:ascii="仿宋_GB2312" w:hAnsi="宋体" w:eastAsia="仿宋_GB2312"/>
          <w:color w:val="000000"/>
          <w:sz w:val="32"/>
          <w:szCs w:val="32"/>
        </w:rPr>
        <w:t>报产学研交流合作处审核备案，确保不得侵犯学校的权益，且我院人员必须署名湄洲湾职业技术学院为第一研究单位。自合同签订之日起至项目结题，时间不能少于60天。</w:t>
      </w:r>
    </w:p>
    <w:p>
      <w:pPr>
        <w:spacing w:line="55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2.本任务书一式三份，A4纸正反双面，打印或用黑色墨水笔填写。产学研交流合作处、财务科、项目负责人各执一份。</w:t>
      </w:r>
    </w:p>
    <w:p>
      <w:pPr>
        <w:spacing w:line="55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3.封面“项目校内编号”，由产学研交流合作处负责填写。</w:t>
      </w:r>
    </w:p>
    <w:p>
      <w:pPr>
        <w:spacing w:line="550" w:lineRule="exact"/>
        <w:ind w:firstLine="640" w:firstLineChars="200"/>
        <w:rPr>
          <w:rFonts w:hint="eastAsia" w:ascii="仿宋_GB2312" w:hAnsi="宋体" w:eastAsia="仿宋_GB2312"/>
          <w:color w:val="000000"/>
          <w:sz w:val="32"/>
          <w:szCs w:val="32"/>
        </w:rPr>
      </w:pPr>
      <w:r>
        <w:rPr>
          <w:rFonts w:hint="eastAsia" w:ascii="仿宋_GB2312" w:hAnsi="宋体" w:eastAsia="仿宋_GB2312"/>
          <w:sz w:val="32"/>
          <w:szCs w:val="32"/>
        </w:rPr>
        <w:t>4.任务书中所有空项都需如实填写。确无此项，请在该栏中打“/”。需额外说明之</w:t>
      </w:r>
      <w:r>
        <w:rPr>
          <w:rFonts w:hint="eastAsia" w:ascii="仿宋_GB2312" w:hAnsi="宋体" w:eastAsia="仿宋_GB2312"/>
          <w:color w:val="000000"/>
          <w:sz w:val="32"/>
          <w:szCs w:val="32"/>
        </w:rPr>
        <w:t>内容，项目负责人可在本表格基础上自行增页或附页。</w:t>
      </w:r>
    </w:p>
    <w:p>
      <w:pPr>
        <w:spacing w:line="55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5.项目完成后，由项目负责人填写结题报告，并报产学研交流合作处审核备案并发放结题证书。</w:t>
      </w:r>
    </w:p>
    <w:p>
      <w:pPr>
        <w:spacing w:line="550" w:lineRule="exact"/>
        <w:ind w:firstLine="640" w:firstLineChars="200"/>
        <w:rPr>
          <w:rFonts w:hint="eastAsia" w:ascii="仿宋_GB2312" w:eastAsia="仿宋_GB2312"/>
          <w:sz w:val="32"/>
          <w:szCs w:val="32"/>
        </w:rPr>
      </w:pPr>
      <w:r>
        <w:rPr>
          <w:rFonts w:hint="eastAsia" w:ascii="仿宋_GB2312" w:hAnsi="宋体" w:eastAsia="仿宋_GB2312"/>
          <w:color w:val="000000"/>
          <w:sz w:val="32"/>
          <w:szCs w:val="32"/>
        </w:rPr>
        <w:t>6.项目任务执行过程中，如需要调整，项目负责人须提出变更申请，经产学研交流合作处审核或备案后实施。</w:t>
      </w:r>
    </w:p>
    <w:p>
      <w:pPr>
        <w:spacing w:line="550" w:lineRule="exact"/>
        <w:ind w:firstLine="640" w:firstLineChars="200"/>
        <w:rPr>
          <w:rFonts w:hint="eastAsia"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一、项目任务目标和主要研究内容</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trPr>
        <w:tc>
          <w:tcPr>
            <w:tcW w:w="9033" w:type="dxa"/>
            <w:noWrap w:val="0"/>
            <w:vAlign w:val="top"/>
          </w:tcPr>
          <w:p>
            <w:pPr>
              <w:spacing w:line="550" w:lineRule="exact"/>
              <w:rPr>
                <w:rFonts w:hint="eastAsia" w:ascii="仿宋_GB2312" w:eastAsia="仿宋_GB2312"/>
                <w:sz w:val="32"/>
                <w:szCs w:val="32"/>
              </w:rPr>
            </w:pPr>
            <w:r>
              <w:rPr>
                <w:rFonts w:hint="eastAsia" w:ascii="仿宋_GB2312" w:eastAsia="仿宋_GB2312"/>
                <w:sz w:val="32"/>
                <w:szCs w:val="32"/>
              </w:rPr>
              <w:t>（要解决的主要技术问题或难题，项目的创新点等。）</w:t>
            </w:r>
          </w:p>
          <w:p>
            <w:pPr>
              <w:spacing w:line="550" w:lineRule="exact"/>
              <w:ind w:firstLine="640" w:firstLineChars="200"/>
              <w:rPr>
                <w:rFonts w:hint="eastAsia" w:ascii="仿宋_GB2312" w:eastAsia="仿宋_GB2312"/>
                <w:sz w:val="32"/>
                <w:szCs w:val="32"/>
              </w:rPr>
            </w:pPr>
          </w:p>
        </w:tc>
      </w:tr>
    </w:tbl>
    <w:p>
      <w:pPr>
        <w:spacing w:line="550" w:lineRule="exact"/>
        <w:ind w:firstLine="640" w:firstLineChars="200"/>
        <w:rPr>
          <w:rFonts w:hint="eastAsia" w:ascii="黑体" w:hAnsi="黑体" w:eastAsia="黑体"/>
          <w:sz w:val="32"/>
          <w:szCs w:val="32"/>
        </w:rPr>
      </w:pPr>
    </w:p>
    <w:p>
      <w:pPr>
        <w:spacing w:line="550" w:lineRule="exact"/>
        <w:ind w:firstLine="640" w:firstLineChars="200"/>
        <w:rPr>
          <w:rFonts w:hint="eastAsia" w:ascii="黑体" w:hAnsi="黑体" w:eastAsia="黑体"/>
          <w:sz w:val="32"/>
          <w:szCs w:val="32"/>
        </w:rPr>
      </w:pPr>
      <w:r>
        <w:rPr>
          <w:rFonts w:hint="eastAsia" w:ascii="黑体" w:hAnsi="黑体" w:eastAsia="黑体"/>
          <w:sz w:val="32"/>
          <w:szCs w:val="32"/>
        </w:rPr>
        <w:t>二、本项目人员分工与时间安排</w:t>
      </w:r>
    </w:p>
    <w:tbl>
      <w:tblPr>
        <w:tblStyle w:val="7"/>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59"/>
        <w:gridCol w:w="425"/>
        <w:gridCol w:w="567"/>
        <w:gridCol w:w="3827"/>
        <w:gridCol w:w="1134"/>
        <w:gridCol w:w="70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12" w:hRule="atLeast"/>
        </w:trPr>
        <w:tc>
          <w:tcPr>
            <w:tcW w:w="9039" w:type="dxa"/>
            <w:gridSpan w:val="7"/>
            <w:noWrap w:val="0"/>
            <w:vAlign w:val="top"/>
          </w:tcPr>
          <w:p>
            <w:pPr>
              <w:rPr>
                <w:rFonts w:hint="eastAsia" w:ascii="宋体" w:hAnsi="宋体" w:cs="仿宋"/>
                <w:sz w:val="24"/>
              </w:rPr>
            </w:pPr>
            <w:r>
              <w:rPr>
                <w:rFonts w:hint="eastAsia" w:ascii="宋体" w:hAnsi="宋体" w:cs="仿宋"/>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6" w:hRule="atLeast"/>
        </w:trPr>
        <w:tc>
          <w:tcPr>
            <w:tcW w:w="959" w:type="dxa"/>
            <w:noWrap w:val="0"/>
            <w:vAlign w:val="center"/>
          </w:tcPr>
          <w:p>
            <w:pPr>
              <w:jc w:val="center"/>
              <w:rPr>
                <w:rFonts w:hint="eastAsia" w:ascii="宋体" w:hAnsi="宋体" w:cs="仿宋"/>
                <w:sz w:val="24"/>
              </w:rPr>
            </w:pPr>
            <w:r>
              <w:rPr>
                <w:rFonts w:hint="eastAsia" w:ascii="宋体" w:hAnsi="宋体" w:cs="仿宋"/>
                <w:sz w:val="24"/>
              </w:rPr>
              <w:t>姓名</w:t>
            </w:r>
          </w:p>
        </w:tc>
        <w:tc>
          <w:tcPr>
            <w:tcW w:w="425" w:type="dxa"/>
            <w:noWrap w:val="0"/>
            <w:vAlign w:val="center"/>
          </w:tcPr>
          <w:p>
            <w:pPr>
              <w:jc w:val="center"/>
              <w:rPr>
                <w:rFonts w:hint="eastAsia" w:ascii="宋体" w:hAnsi="宋体" w:cs="仿宋"/>
                <w:sz w:val="24"/>
              </w:rPr>
            </w:pPr>
            <w:r>
              <w:rPr>
                <w:rFonts w:hint="eastAsia" w:ascii="宋体" w:hAnsi="宋体" w:cs="仿宋"/>
                <w:sz w:val="24"/>
              </w:rPr>
              <w:t>性别</w:t>
            </w:r>
          </w:p>
        </w:tc>
        <w:tc>
          <w:tcPr>
            <w:tcW w:w="567" w:type="dxa"/>
            <w:noWrap w:val="0"/>
            <w:vAlign w:val="center"/>
          </w:tcPr>
          <w:p>
            <w:pPr>
              <w:jc w:val="center"/>
              <w:rPr>
                <w:rFonts w:hint="eastAsia" w:ascii="宋体" w:hAnsi="宋体" w:cs="仿宋"/>
                <w:sz w:val="24"/>
              </w:rPr>
            </w:pPr>
            <w:r>
              <w:rPr>
                <w:rFonts w:hint="eastAsia" w:ascii="宋体" w:hAnsi="宋体" w:cs="仿宋"/>
                <w:sz w:val="24"/>
              </w:rPr>
              <w:t>年龄</w:t>
            </w:r>
          </w:p>
        </w:tc>
        <w:tc>
          <w:tcPr>
            <w:tcW w:w="3827" w:type="dxa"/>
            <w:noWrap w:val="0"/>
            <w:vAlign w:val="center"/>
          </w:tcPr>
          <w:p>
            <w:pPr>
              <w:jc w:val="center"/>
              <w:rPr>
                <w:rFonts w:hint="eastAsia" w:ascii="宋体" w:hAnsi="宋体" w:cs="仿宋"/>
                <w:sz w:val="24"/>
              </w:rPr>
            </w:pPr>
            <w:r>
              <w:rPr>
                <w:rFonts w:hint="eastAsia" w:ascii="宋体" w:hAnsi="宋体" w:cs="仿宋"/>
                <w:sz w:val="24"/>
              </w:rPr>
              <w:t>校内人员职务或职称</w:t>
            </w:r>
          </w:p>
          <w:p>
            <w:pPr>
              <w:jc w:val="center"/>
              <w:rPr>
                <w:rFonts w:hint="eastAsia" w:ascii="宋体" w:hAnsi="宋体" w:cs="仿宋"/>
                <w:sz w:val="24"/>
              </w:rPr>
            </w:pPr>
            <w:r>
              <w:rPr>
                <w:rFonts w:hint="eastAsia" w:ascii="宋体" w:hAnsi="宋体" w:cs="仿宋"/>
                <w:sz w:val="24"/>
              </w:rPr>
              <w:t>（校外人员填所在单位、职务、职称）</w:t>
            </w:r>
          </w:p>
        </w:tc>
        <w:tc>
          <w:tcPr>
            <w:tcW w:w="1134" w:type="dxa"/>
            <w:noWrap w:val="0"/>
            <w:vAlign w:val="center"/>
          </w:tcPr>
          <w:p>
            <w:pPr>
              <w:jc w:val="center"/>
              <w:rPr>
                <w:rFonts w:hint="eastAsia" w:ascii="宋体" w:hAnsi="宋体" w:cs="仿宋"/>
                <w:sz w:val="24"/>
              </w:rPr>
            </w:pPr>
            <w:r>
              <w:rPr>
                <w:rFonts w:hint="eastAsia" w:ascii="宋体" w:hAnsi="宋体" w:cs="仿宋"/>
                <w:sz w:val="24"/>
              </w:rPr>
              <w:t>承担</w:t>
            </w:r>
          </w:p>
          <w:p>
            <w:pPr>
              <w:jc w:val="center"/>
              <w:rPr>
                <w:rFonts w:hint="eastAsia" w:ascii="宋体" w:hAnsi="宋体" w:cs="仿宋"/>
                <w:sz w:val="24"/>
              </w:rPr>
            </w:pPr>
            <w:r>
              <w:rPr>
                <w:rFonts w:hint="eastAsia" w:ascii="宋体" w:hAnsi="宋体" w:cs="仿宋"/>
                <w:sz w:val="24"/>
              </w:rPr>
              <w:t>工作</w:t>
            </w:r>
          </w:p>
        </w:tc>
        <w:tc>
          <w:tcPr>
            <w:tcW w:w="709" w:type="dxa"/>
            <w:noWrap w:val="0"/>
            <w:vAlign w:val="center"/>
          </w:tcPr>
          <w:p>
            <w:pPr>
              <w:jc w:val="center"/>
              <w:rPr>
                <w:rFonts w:hint="eastAsia" w:ascii="宋体" w:hAnsi="宋体" w:cs="仿宋"/>
                <w:sz w:val="24"/>
              </w:rPr>
            </w:pPr>
            <w:r>
              <w:rPr>
                <w:rFonts w:hint="eastAsia" w:ascii="宋体" w:hAnsi="宋体" w:cs="仿宋"/>
                <w:sz w:val="24"/>
              </w:rPr>
              <w:t>预计天数</w:t>
            </w:r>
          </w:p>
        </w:tc>
        <w:tc>
          <w:tcPr>
            <w:tcW w:w="1418" w:type="dxa"/>
            <w:noWrap w:val="0"/>
            <w:vAlign w:val="center"/>
          </w:tcPr>
          <w:p>
            <w:pPr>
              <w:jc w:val="center"/>
              <w:rPr>
                <w:rFonts w:hint="eastAsia" w:ascii="宋体" w:hAnsi="宋体" w:cs="仿宋"/>
                <w:sz w:val="24"/>
              </w:rPr>
            </w:pPr>
            <w:r>
              <w:rPr>
                <w:rFonts w:hint="eastAsia" w:ascii="宋体" w:hAnsi="宋体" w:cs="仿宋"/>
                <w:sz w:val="24"/>
              </w:rPr>
              <w:t>联系方式</w:t>
            </w:r>
          </w:p>
          <w:p>
            <w:pPr>
              <w:jc w:val="center"/>
              <w:rPr>
                <w:rFonts w:hint="eastAsia" w:ascii="宋体" w:hAnsi="宋体" w:cs="仿宋"/>
                <w:sz w:val="24"/>
              </w:rPr>
            </w:pPr>
            <w:r>
              <w:rPr>
                <w:rFonts w:hint="eastAsia" w:ascii="宋体" w:hAnsi="宋体" w:cs="仿宋"/>
                <w:sz w:val="24"/>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59" w:type="dxa"/>
            <w:noWrap w:val="0"/>
            <w:vAlign w:val="center"/>
          </w:tcPr>
          <w:p>
            <w:pPr>
              <w:rPr>
                <w:rFonts w:hint="eastAsia" w:ascii="宋体" w:hAnsi="宋体" w:cs="仿宋"/>
                <w:sz w:val="24"/>
              </w:rPr>
            </w:pPr>
          </w:p>
        </w:tc>
        <w:tc>
          <w:tcPr>
            <w:tcW w:w="425" w:type="dxa"/>
            <w:noWrap w:val="0"/>
            <w:vAlign w:val="center"/>
          </w:tcPr>
          <w:p>
            <w:pPr>
              <w:rPr>
                <w:rFonts w:hint="eastAsia" w:ascii="宋体" w:hAnsi="宋体" w:cs="仿宋"/>
                <w:sz w:val="24"/>
              </w:rPr>
            </w:pPr>
          </w:p>
        </w:tc>
        <w:tc>
          <w:tcPr>
            <w:tcW w:w="567" w:type="dxa"/>
            <w:noWrap w:val="0"/>
            <w:vAlign w:val="center"/>
          </w:tcPr>
          <w:p>
            <w:pPr>
              <w:rPr>
                <w:rFonts w:hint="eastAsia" w:ascii="宋体" w:hAnsi="宋体" w:cs="仿宋"/>
                <w:sz w:val="24"/>
              </w:rPr>
            </w:pPr>
          </w:p>
        </w:tc>
        <w:tc>
          <w:tcPr>
            <w:tcW w:w="3827" w:type="dxa"/>
            <w:noWrap w:val="0"/>
            <w:vAlign w:val="center"/>
          </w:tcPr>
          <w:p>
            <w:pPr>
              <w:rPr>
                <w:rFonts w:hint="eastAsia" w:ascii="宋体" w:hAnsi="宋体" w:cs="仿宋"/>
                <w:sz w:val="24"/>
              </w:rPr>
            </w:pPr>
          </w:p>
        </w:tc>
        <w:tc>
          <w:tcPr>
            <w:tcW w:w="1134" w:type="dxa"/>
            <w:noWrap w:val="0"/>
            <w:vAlign w:val="center"/>
          </w:tcPr>
          <w:p>
            <w:pPr>
              <w:rPr>
                <w:rFonts w:hint="eastAsia" w:ascii="宋体" w:hAnsi="宋体" w:cs="仿宋"/>
                <w:sz w:val="24"/>
              </w:rPr>
            </w:pPr>
          </w:p>
        </w:tc>
        <w:tc>
          <w:tcPr>
            <w:tcW w:w="709" w:type="dxa"/>
            <w:noWrap w:val="0"/>
            <w:vAlign w:val="center"/>
          </w:tcPr>
          <w:p>
            <w:pPr>
              <w:rPr>
                <w:rFonts w:hint="eastAsia" w:ascii="宋体" w:hAnsi="宋体" w:cs="仿宋"/>
                <w:sz w:val="24"/>
              </w:rPr>
            </w:pPr>
          </w:p>
        </w:tc>
        <w:tc>
          <w:tcPr>
            <w:tcW w:w="1418" w:type="dxa"/>
            <w:noWrap w:val="0"/>
            <w:vAlign w:val="center"/>
          </w:tcPr>
          <w:p>
            <w:pPr>
              <w:rPr>
                <w:rFonts w:hint="eastAsia"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9039" w:type="dxa"/>
            <w:gridSpan w:val="7"/>
            <w:noWrap w:val="0"/>
            <w:vAlign w:val="center"/>
          </w:tcPr>
          <w:p>
            <w:pPr>
              <w:rPr>
                <w:rFonts w:hint="eastAsia" w:ascii="宋体" w:hAnsi="宋体" w:cs="仿宋"/>
                <w:sz w:val="24"/>
              </w:rPr>
            </w:pPr>
            <w:r>
              <w:rPr>
                <w:rFonts w:hint="eastAsia" w:ascii="宋体" w:hAnsi="宋体" w:cs="仿宋"/>
                <w:sz w:val="24"/>
              </w:rPr>
              <w:t>主要研究人员：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959" w:type="dxa"/>
            <w:noWrap w:val="0"/>
            <w:vAlign w:val="center"/>
          </w:tcPr>
          <w:p>
            <w:pPr>
              <w:rPr>
                <w:rFonts w:hint="eastAsia" w:ascii="宋体" w:hAnsi="宋体" w:cs="仿宋"/>
                <w:sz w:val="24"/>
              </w:rPr>
            </w:pPr>
          </w:p>
        </w:tc>
        <w:tc>
          <w:tcPr>
            <w:tcW w:w="425" w:type="dxa"/>
            <w:noWrap w:val="0"/>
            <w:vAlign w:val="center"/>
          </w:tcPr>
          <w:p>
            <w:pPr>
              <w:rPr>
                <w:rFonts w:hint="eastAsia" w:ascii="宋体" w:hAnsi="宋体" w:cs="仿宋"/>
                <w:sz w:val="24"/>
              </w:rPr>
            </w:pPr>
          </w:p>
        </w:tc>
        <w:tc>
          <w:tcPr>
            <w:tcW w:w="567" w:type="dxa"/>
            <w:noWrap w:val="0"/>
            <w:vAlign w:val="center"/>
          </w:tcPr>
          <w:p>
            <w:pPr>
              <w:rPr>
                <w:rFonts w:hint="eastAsia" w:ascii="宋体" w:hAnsi="宋体" w:cs="仿宋"/>
                <w:sz w:val="24"/>
              </w:rPr>
            </w:pPr>
          </w:p>
        </w:tc>
        <w:tc>
          <w:tcPr>
            <w:tcW w:w="3827" w:type="dxa"/>
            <w:noWrap w:val="0"/>
            <w:vAlign w:val="center"/>
          </w:tcPr>
          <w:p>
            <w:pPr>
              <w:rPr>
                <w:rFonts w:hint="eastAsia" w:ascii="宋体" w:hAnsi="宋体" w:cs="仿宋"/>
                <w:w w:val="90"/>
                <w:sz w:val="24"/>
              </w:rPr>
            </w:pPr>
          </w:p>
        </w:tc>
        <w:tc>
          <w:tcPr>
            <w:tcW w:w="1134" w:type="dxa"/>
            <w:noWrap w:val="0"/>
            <w:vAlign w:val="center"/>
          </w:tcPr>
          <w:p>
            <w:pPr>
              <w:rPr>
                <w:rFonts w:hint="eastAsia" w:ascii="宋体" w:hAnsi="宋体" w:cs="仿宋"/>
                <w:w w:val="90"/>
                <w:sz w:val="24"/>
              </w:rPr>
            </w:pPr>
          </w:p>
        </w:tc>
        <w:tc>
          <w:tcPr>
            <w:tcW w:w="709" w:type="dxa"/>
            <w:noWrap w:val="0"/>
            <w:vAlign w:val="center"/>
          </w:tcPr>
          <w:p>
            <w:pPr>
              <w:rPr>
                <w:rFonts w:hint="eastAsia" w:ascii="宋体" w:hAnsi="宋体" w:cs="仿宋"/>
                <w:sz w:val="24"/>
              </w:rPr>
            </w:pPr>
          </w:p>
        </w:tc>
        <w:tc>
          <w:tcPr>
            <w:tcW w:w="1418" w:type="dxa"/>
            <w:noWrap w:val="0"/>
            <w:vAlign w:val="center"/>
          </w:tcPr>
          <w:p>
            <w:pPr>
              <w:rPr>
                <w:rFonts w:hint="eastAsia"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959" w:type="dxa"/>
            <w:noWrap w:val="0"/>
            <w:vAlign w:val="center"/>
          </w:tcPr>
          <w:p>
            <w:pPr>
              <w:rPr>
                <w:rFonts w:hint="eastAsia" w:ascii="宋体" w:hAnsi="宋体" w:cs="仿宋"/>
                <w:sz w:val="24"/>
              </w:rPr>
            </w:pPr>
          </w:p>
        </w:tc>
        <w:tc>
          <w:tcPr>
            <w:tcW w:w="425" w:type="dxa"/>
            <w:noWrap w:val="0"/>
            <w:vAlign w:val="center"/>
          </w:tcPr>
          <w:p>
            <w:pPr>
              <w:rPr>
                <w:rFonts w:hint="eastAsia" w:ascii="宋体" w:hAnsi="宋体" w:cs="仿宋"/>
                <w:sz w:val="24"/>
              </w:rPr>
            </w:pPr>
          </w:p>
        </w:tc>
        <w:tc>
          <w:tcPr>
            <w:tcW w:w="567" w:type="dxa"/>
            <w:noWrap w:val="0"/>
            <w:vAlign w:val="center"/>
          </w:tcPr>
          <w:p>
            <w:pPr>
              <w:rPr>
                <w:rFonts w:hint="eastAsia" w:ascii="宋体" w:hAnsi="宋体" w:cs="仿宋"/>
                <w:sz w:val="24"/>
              </w:rPr>
            </w:pPr>
          </w:p>
        </w:tc>
        <w:tc>
          <w:tcPr>
            <w:tcW w:w="3827" w:type="dxa"/>
            <w:noWrap w:val="0"/>
            <w:vAlign w:val="center"/>
          </w:tcPr>
          <w:p>
            <w:pPr>
              <w:rPr>
                <w:rFonts w:hint="eastAsia" w:ascii="宋体" w:hAnsi="宋体" w:cs="仿宋"/>
                <w:w w:val="90"/>
                <w:sz w:val="24"/>
              </w:rPr>
            </w:pPr>
          </w:p>
        </w:tc>
        <w:tc>
          <w:tcPr>
            <w:tcW w:w="1134" w:type="dxa"/>
            <w:noWrap w:val="0"/>
            <w:vAlign w:val="center"/>
          </w:tcPr>
          <w:p>
            <w:pPr>
              <w:rPr>
                <w:rFonts w:hint="eastAsia" w:ascii="宋体" w:hAnsi="宋体" w:cs="仿宋"/>
                <w:w w:val="90"/>
                <w:sz w:val="24"/>
              </w:rPr>
            </w:pPr>
          </w:p>
        </w:tc>
        <w:tc>
          <w:tcPr>
            <w:tcW w:w="709" w:type="dxa"/>
            <w:noWrap w:val="0"/>
            <w:vAlign w:val="center"/>
          </w:tcPr>
          <w:p>
            <w:pPr>
              <w:rPr>
                <w:rFonts w:hint="eastAsia" w:ascii="宋体" w:hAnsi="宋体" w:cs="仿宋"/>
                <w:sz w:val="24"/>
              </w:rPr>
            </w:pPr>
          </w:p>
        </w:tc>
        <w:tc>
          <w:tcPr>
            <w:tcW w:w="1418" w:type="dxa"/>
            <w:noWrap w:val="0"/>
            <w:vAlign w:val="center"/>
          </w:tcPr>
          <w:p>
            <w:pPr>
              <w:rPr>
                <w:rFonts w:hint="eastAsia"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959" w:type="dxa"/>
            <w:noWrap w:val="0"/>
            <w:vAlign w:val="center"/>
          </w:tcPr>
          <w:p>
            <w:pPr>
              <w:rPr>
                <w:rFonts w:hint="eastAsia" w:ascii="宋体" w:hAnsi="宋体" w:cs="仿宋"/>
                <w:sz w:val="24"/>
              </w:rPr>
            </w:pPr>
          </w:p>
        </w:tc>
        <w:tc>
          <w:tcPr>
            <w:tcW w:w="425" w:type="dxa"/>
            <w:noWrap w:val="0"/>
            <w:vAlign w:val="center"/>
          </w:tcPr>
          <w:p>
            <w:pPr>
              <w:rPr>
                <w:rFonts w:hint="eastAsia" w:ascii="宋体" w:hAnsi="宋体" w:cs="仿宋"/>
                <w:sz w:val="24"/>
              </w:rPr>
            </w:pPr>
          </w:p>
        </w:tc>
        <w:tc>
          <w:tcPr>
            <w:tcW w:w="567" w:type="dxa"/>
            <w:noWrap w:val="0"/>
            <w:vAlign w:val="center"/>
          </w:tcPr>
          <w:p>
            <w:pPr>
              <w:rPr>
                <w:rFonts w:hint="eastAsia" w:ascii="宋体" w:hAnsi="宋体" w:cs="仿宋"/>
                <w:sz w:val="24"/>
              </w:rPr>
            </w:pPr>
          </w:p>
        </w:tc>
        <w:tc>
          <w:tcPr>
            <w:tcW w:w="3827" w:type="dxa"/>
            <w:noWrap w:val="0"/>
            <w:vAlign w:val="center"/>
          </w:tcPr>
          <w:p>
            <w:pPr>
              <w:rPr>
                <w:rFonts w:hint="eastAsia" w:ascii="宋体" w:hAnsi="宋体" w:cs="仿宋"/>
                <w:w w:val="90"/>
                <w:sz w:val="24"/>
              </w:rPr>
            </w:pPr>
          </w:p>
        </w:tc>
        <w:tc>
          <w:tcPr>
            <w:tcW w:w="1134" w:type="dxa"/>
            <w:noWrap w:val="0"/>
            <w:vAlign w:val="center"/>
          </w:tcPr>
          <w:p>
            <w:pPr>
              <w:rPr>
                <w:rFonts w:hint="eastAsia" w:ascii="宋体" w:hAnsi="宋体" w:cs="仿宋"/>
                <w:w w:val="90"/>
                <w:sz w:val="24"/>
              </w:rPr>
            </w:pPr>
          </w:p>
        </w:tc>
        <w:tc>
          <w:tcPr>
            <w:tcW w:w="709" w:type="dxa"/>
            <w:noWrap w:val="0"/>
            <w:vAlign w:val="center"/>
          </w:tcPr>
          <w:p>
            <w:pPr>
              <w:rPr>
                <w:rFonts w:hint="eastAsia" w:ascii="宋体" w:hAnsi="宋体" w:cs="仿宋"/>
                <w:sz w:val="24"/>
              </w:rPr>
            </w:pPr>
          </w:p>
        </w:tc>
        <w:tc>
          <w:tcPr>
            <w:tcW w:w="1418" w:type="dxa"/>
            <w:noWrap w:val="0"/>
            <w:vAlign w:val="center"/>
          </w:tcPr>
          <w:p>
            <w:pPr>
              <w:rPr>
                <w:rFonts w:hint="eastAsia"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959" w:type="dxa"/>
            <w:noWrap w:val="0"/>
            <w:vAlign w:val="center"/>
          </w:tcPr>
          <w:p>
            <w:pPr>
              <w:rPr>
                <w:rFonts w:hint="eastAsia" w:ascii="宋体" w:hAnsi="宋体" w:cs="仿宋"/>
                <w:sz w:val="24"/>
              </w:rPr>
            </w:pPr>
          </w:p>
        </w:tc>
        <w:tc>
          <w:tcPr>
            <w:tcW w:w="425" w:type="dxa"/>
            <w:noWrap w:val="0"/>
            <w:vAlign w:val="center"/>
          </w:tcPr>
          <w:p>
            <w:pPr>
              <w:rPr>
                <w:rFonts w:hint="eastAsia" w:ascii="宋体" w:hAnsi="宋体" w:cs="仿宋"/>
                <w:sz w:val="24"/>
              </w:rPr>
            </w:pPr>
          </w:p>
        </w:tc>
        <w:tc>
          <w:tcPr>
            <w:tcW w:w="567" w:type="dxa"/>
            <w:noWrap w:val="0"/>
            <w:vAlign w:val="center"/>
          </w:tcPr>
          <w:p>
            <w:pPr>
              <w:rPr>
                <w:rFonts w:hint="eastAsia" w:ascii="宋体" w:hAnsi="宋体" w:cs="仿宋"/>
                <w:sz w:val="24"/>
              </w:rPr>
            </w:pPr>
          </w:p>
        </w:tc>
        <w:tc>
          <w:tcPr>
            <w:tcW w:w="3827" w:type="dxa"/>
            <w:noWrap w:val="0"/>
            <w:vAlign w:val="center"/>
          </w:tcPr>
          <w:p>
            <w:pPr>
              <w:rPr>
                <w:rFonts w:hint="eastAsia" w:ascii="宋体" w:hAnsi="宋体" w:cs="仿宋"/>
                <w:w w:val="90"/>
                <w:sz w:val="24"/>
              </w:rPr>
            </w:pPr>
          </w:p>
        </w:tc>
        <w:tc>
          <w:tcPr>
            <w:tcW w:w="1134" w:type="dxa"/>
            <w:noWrap w:val="0"/>
            <w:vAlign w:val="center"/>
          </w:tcPr>
          <w:p>
            <w:pPr>
              <w:rPr>
                <w:rFonts w:hint="eastAsia" w:ascii="宋体" w:hAnsi="宋体" w:cs="仿宋"/>
                <w:w w:val="90"/>
                <w:sz w:val="24"/>
              </w:rPr>
            </w:pPr>
          </w:p>
        </w:tc>
        <w:tc>
          <w:tcPr>
            <w:tcW w:w="709" w:type="dxa"/>
            <w:noWrap w:val="0"/>
            <w:vAlign w:val="center"/>
          </w:tcPr>
          <w:p>
            <w:pPr>
              <w:rPr>
                <w:rFonts w:hint="eastAsia" w:ascii="宋体" w:hAnsi="宋体" w:cs="仿宋"/>
                <w:sz w:val="24"/>
              </w:rPr>
            </w:pPr>
          </w:p>
        </w:tc>
        <w:tc>
          <w:tcPr>
            <w:tcW w:w="1418" w:type="dxa"/>
            <w:noWrap w:val="0"/>
            <w:vAlign w:val="center"/>
          </w:tcPr>
          <w:p>
            <w:pPr>
              <w:rPr>
                <w:rFonts w:hint="eastAsia"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959" w:type="dxa"/>
            <w:noWrap w:val="0"/>
            <w:vAlign w:val="top"/>
          </w:tcPr>
          <w:p>
            <w:pPr>
              <w:rPr>
                <w:rFonts w:hint="eastAsia" w:ascii="宋体" w:hAnsi="宋体" w:cs="仿宋"/>
                <w:sz w:val="24"/>
              </w:rPr>
            </w:pPr>
          </w:p>
        </w:tc>
        <w:tc>
          <w:tcPr>
            <w:tcW w:w="425" w:type="dxa"/>
            <w:noWrap w:val="0"/>
            <w:vAlign w:val="top"/>
          </w:tcPr>
          <w:p>
            <w:pPr>
              <w:rPr>
                <w:rFonts w:hint="eastAsia" w:ascii="宋体" w:hAnsi="宋体" w:cs="仿宋"/>
                <w:sz w:val="24"/>
              </w:rPr>
            </w:pPr>
          </w:p>
        </w:tc>
        <w:tc>
          <w:tcPr>
            <w:tcW w:w="567" w:type="dxa"/>
            <w:noWrap w:val="0"/>
            <w:vAlign w:val="top"/>
          </w:tcPr>
          <w:p>
            <w:pPr>
              <w:rPr>
                <w:rFonts w:hint="eastAsia" w:ascii="宋体" w:hAnsi="宋体" w:cs="仿宋"/>
                <w:sz w:val="24"/>
              </w:rPr>
            </w:pPr>
          </w:p>
        </w:tc>
        <w:tc>
          <w:tcPr>
            <w:tcW w:w="3827" w:type="dxa"/>
            <w:noWrap w:val="0"/>
            <w:vAlign w:val="top"/>
          </w:tcPr>
          <w:p>
            <w:pPr>
              <w:rPr>
                <w:rFonts w:hint="eastAsia" w:ascii="宋体" w:hAnsi="宋体" w:cs="仿宋"/>
                <w:sz w:val="24"/>
              </w:rPr>
            </w:pPr>
          </w:p>
        </w:tc>
        <w:tc>
          <w:tcPr>
            <w:tcW w:w="1134" w:type="dxa"/>
            <w:noWrap w:val="0"/>
            <w:vAlign w:val="top"/>
          </w:tcPr>
          <w:p>
            <w:pPr>
              <w:rPr>
                <w:rFonts w:hint="eastAsia" w:ascii="宋体" w:hAnsi="宋体" w:cs="仿宋"/>
                <w:sz w:val="24"/>
              </w:rPr>
            </w:pPr>
          </w:p>
        </w:tc>
        <w:tc>
          <w:tcPr>
            <w:tcW w:w="709" w:type="dxa"/>
            <w:noWrap w:val="0"/>
            <w:vAlign w:val="top"/>
          </w:tcPr>
          <w:p>
            <w:pPr>
              <w:rPr>
                <w:rFonts w:hint="eastAsia" w:ascii="宋体" w:hAnsi="宋体" w:cs="仿宋"/>
                <w:sz w:val="24"/>
              </w:rPr>
            </w:pPr>
          </w:p>
        </w:tc>
        <w:tc>
          <w:tcPr>
            <w:tcW w:w="1418" w:type="dxa"/>
            <w:noWrap w:val="0"/>
            <w:vAlign w:val="top"/>
          </w:tcPr>
          <w:p>
            <w:pPr>
              <w:rPr>
                <w:rFonts w:hint="eastAsia"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039" w:type="dxa"/>
            <w:gridSpan w:val="7"/>
            <w:noWrap w:val="0"/>
            <w:vAlign w:val="top"/>
          </w:tcPr>
          <w:p>
            <w:pPr>
              <w:rPr>
                <w:rFonts w:hint="eastAsia" w:ascii="宋体" w:hAnsi="宋体" w:cs="仿宋"/>
                <w:sz w:val="24"/>
              </w:rPr>
            </w:pPr>
            <w:r>
              <w:rPr>
                <w:rFonts w:hint="eastAsia" w:ascii="宋体" w:hAnsi="宋体" w:cs="仿宋"/>
                <w:sz w:val="24"/>
              </w:rPr>
              <w:t>所在部门审核意见：</w:t>
            </w:r>
          </w:p>
          <w:p>
            <w:pPr>
              <w:pStyle w:val="2"/>
              <w:rPr>
                <w:rFonts w:hint="eastAsia"/>
              </w:rPr>
            </w:pPr>
          </w:p>
          <w:p>
            <w:pPr>
              <w:rPr>
                <w:rFonts w:hint="eastAsia" w:ascii="宋体" w:hAnsi="宋体" w:cs="仿宋"/>
                <w:sz w:val="24"/>
              </w:rPr>
            </w:pPr>
            <w:r>
              <w:rPr>
                <w:rFonts w:hint="eastAsia" w:ascii="宋体" w:hAnsi="宋体" w:cs="仿宋"/>
                <w:sz w:val="24"/>
              </w:rPr>
              <w:t xml:space="preserve">                                 部门负责人签字（盖章）：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039" w:type="dxa"/>
            <w:gridSpan w:val="7"/>
            <w:noWrap w:val="0"/>
            <w:vAlign w:val="top"/>
          </w:tcPr>
          <w:p>
            <w:pPr>
              <w:rPr>
                <w:rFonts w:hint="eastAsia" w:ascii="宋体" w:hAnsi="宋体" w:cs="仿宋"/>
                <w:color w:val="000000"/>
                <w:sz w:val="24"/>
              </w:rPr>
            </w:pPr>
            <w:r>
              <w:rPr>
                <w:rFonts w:hint="eastAsia" w:ascii="宋体" w:hAnsi="宋体"/>
                <w:color w:val="000000"/>
                <w:sz w:val="24"/>
              </w:rPr>
              <w:t>产学研交流合作处</w:t>
            </w:r>
            <w:r>
              <w:rPr>
                <w:rFonts w:hint="eastAsia" w:ascii="宋体" w:hAnsi="宋体" w:cs="仿宋"/>
                <w:color w:val="000000"/>
                <w:sz w:val="24"/>
              </w:rPr>
              <w:t>意见：</w:t>
            </w:r>
          </w:p>
          <w:p>
            <w:pPr>
              <w:pStyle w:val="2"/>
              <w:rPr>
                <w:rFonts w:hint="eastAsia"/>
              </w:rPr>
            </w:pPr>
          </w:p>
          <w:p>
            <w:pPr>
              <w:rPr>
                <w:rFonts w:hint="eastAsia" w:ascii="宋体" w:hAnsi="宋体" w:cs="仿宋"/>
                <w:sz w:val="24"/>
              </w:rPr>
            </w:pPr>
            <w:r>
              <w:rPr>
                <w:rFonts w:hint="eastAsia" w:ascii="宋体" w:hAnsi="宋体" w:cs="仿宋"/>
                <w:sz w:val="24"/>
              </w:rPr>
              <w:t xml:space="preserve">                                部门负责人签字（盖章）：          </w:t>
            </w:r>
          </w:p>
        </w:tc>
      </w:tr>
    </w:tbl>
    <w:p>
      <w:pPr>
        <w:pStyle w:val="2"/>
        <w:rPr>
          <w:rFonts w:hint="eastAsia"/>
        </w:rPr>
      </w:pPr>
      <w:r>
        <w:br w:type="page"/>
      </w:r>
      <w:r>
        <w:rPr>
          <w:rFonts w:hint="eastAsia"/>
        </w:rPr>
        <w:t xml:space="preserve">三、项目经费预算 </w:t>
      </w:r>
    </w:p>
    <w:tbl>
      <w:tblPr>
        <w:tblStyle w:val="7"/>
        <w:tblW w:w="89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8"/>
        <w:gridCol w:w="1939"/>
        <w:gridCol w:w="3104"/>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394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sz w:val="24"/>
              </w:rPr>
            </w:pPr>
            <w:r>
              <w:rPr>
                <w:rFonts w:hint="eastAsia" w:ascii="宋体" w:hAnsi="宋体" w:cs="仿宋"/>
                <w:sz w:val="24"/>
              </w:rPr>
              <w:t>经费投入预算（元）</w:t>
            </w:r>
          </w:p>
        </w:tc>
        <w:tc>
          <w:tcPr>
            <w:tcW w:w="497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sz w:val="24"/>
              </w:rPr>
            </w:pPr>
            <w:r>
              <w:rPr>
                <w:rFonts w:hint="eastAsia" w:ascii="宋体" w:hAnsi="宋体" w:cs="仿宋"/>
                <w:sz w:val="24"/>
              </w:rPr>
              <w:t>经费支出预算（元）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0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sz w:val="24"/>
              </w:rPr>
            </w:pPr>
            <w:r>
              <w:rPr>
                <w:rFonts w:hint="eastAsia" w:ascii="宋体" w:hAnsi="宋体" w:cs="仿宋"/>
                <w:sz w:val="24"/>
              </w:rPr>
              <w:t>来  源</w:t>
            </w:r>
          </w:p>
        </w:tc>
        <w:tc>
          <w:tcPr>
            <w:tcW w:w="19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sz w:val="24"/>
              </w:rPr>
            </w:pPr>
            <w:r>
              <w:rPr>
                <w:rFonts w:hint="eastAsia" w:ascii="宋体" w:hAnsi="宋体" w:cs="仿宋"/>
                <w:sz w:val="24"/>
              </w:rPr>
              <w:t>预算数（元）</w:t>
            </w:r>
          </w:p>
        </w:tc>
        <w:tc>
          <w:tcPr>
            <w:tcW w:w="31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sz w:val="24"/>
              </w:rPr>
            </w:pPr>
            <w:r>
              <w:rPr>
                <w:rFonts w:hint="eastAsia" w:ascii="宋体" w:hAnsi="宋体" w:cs="仿宋"/>
                <w:sz w:val="24"/>
              </w:rPr>
              <w:t>科  目</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sz w:val="24"/>
              </w:rPr>
            </w:pPr>
            <w:r>
              <w:rPr>
                <w:rFonts w:hint="eastAsia" w:ascii="宋体" w:hAnsi="宋体" w:cs="仿宋"/>
                <w:sz w:val="24"/>
              </w:rPr>
              <w:t>预算数（元）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0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sz w:val="24"/>
              </w:rPr>
            </w:pPr>
            <w:r>
              <w:rPr>
                <w:rFonts w:hint="eastAsia" w:ascii="宋体" w:hAnsi="宋体" w:cs="仿宋"/>
                <w:sz w:val="24"/>
              </w:rPr>
              <w:t>合同总额</w:t>
            </w:r>
          </w:p>
        </w:tc>
        <w:tc>
          <w:tcPr>
            <w:tcW w:w="19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color w:val="FF0000"/>
                <w:sz w:val="24"/>
              </w:rPr>
            </w:pPr>
          </w:p>
        </w:tc>
        <w:tc>
          <w:tcPr>
            <w:tcW w:w="31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sz w:val="24"/>
              </w:rPr>
            </w:pPr>
            <w:r>
              <w:rPr>
                <w:rFonts w:hint="eastAsia" w:ascii="宋体" w:hAnsi="宋体" w:cs="仿宋"/>
                <w:sz w:val="24"/>
              </w:rPr>
              <w:t>支出合计</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008" w:type="dxa"/>
            <w:tcBorders>
              <w:top w:val="single" w:color="auto" w:sz="4" w:space="0"/>
              <w:left w:val="single" w:color="auto" w:sz="4" w:space="0"/>
              <w:bottom w:val="single" w:color="auto" w:sz="4" w:space="0"/>
              <w:right w:val="single" w:color="auto" w:sz="4" w:space="0"/>
            </w:tcBorders>
            <w:shd w:val="clear" w:color="auto" w:fill="F1F1F1"/>
            <w:noWrap w:val="0"/>
            <w:vAlign w:val="center"/>
          </w:tcPr>
          <w:p>
            <w:pPr>
              <w:jc w:val="center"/>
              <w:rPr>
                <w:rFonts w:hint="eastAsia" w:ascii="宋体" w:hAnsi="宋体" w:cs="仿宋"/>
                <w:sz w:val="24"/>
              </w:rPr>
            </w:pPr>
            <w:r>
              <w:rPr>
                <w:rFonts w:hint="eastAsia" w:ascii="宋体" w:hAnsi="宋体" w:cs="仿宋"/>
                <w:sz w:val="24"/>
              </w:rPr>
              <w:t>到账金额（预计）</w:t>
            </w:r>
          </w:p>
        </w:tc>
        <w:tc>
          <w:tcPr>
            <w:tcW w:w="1939" w:type="dxa"/>
            <w:tcBorders>
              <w:top w:val="single" w:color="auto" w:sz="4" w:space="0"/>
              <w:left w:val="single" w:color="auto" w:sz="4" w:space="0"/>
              <w:bottom w:val="single" w:color="auto" w:sz="4" w:space="0"/>
              <w:right w:val="single" w:color="auto" w:sz="4" w:space="0"/>
            </w:tcBorders>
            <w:shd w:val="clear" w:color="auto" w:fill="F1F1F1"/>
            <w:noWrap w:val="0"/>
            <w:vAlign w:val="center"/>
          </w:tcPr>
          <w:p>
            <w:pPr>
              <w:jc w:val="center"/>
              <w:rPr>
                <w:rFonts w:hint="eastAsia" w:ascii="宋体" w:hAnsi="宋体" w:cs="仿宋"/>
                <w:color w:val="FF0000"/>
                <w:sz w:val="24"/>
              </w:rPr>
            </w:pPr>
            <w:r>
              <w:rPr>
                <w:rFonts w:hint="eastAsia" w:ascii="宋体" w:hAnsi="宋体" w:cs="仿宋"/>
                <w:sz w:val="24"/>
              </w:rPr>
              <w:t>到账时间（预计）</w:t>
            </w:r>
          </w:p>
        </w:tc>
        <w:tc>
          <w:tcPr>
            <w:tcW w:w="3104" w:type="dxa"/>
            <w:tcBorders>
              <w:top w:val="single" w:color="auto" w:sz="4" w:space="0"/>
              <w:left w:val="single" w:color="auto" w:sz="4" w:space="0"/>
              <w:bottom w:val="single" w:color="auto" w:sz="4" w:space="0"/>
              <w:right w:val="single" w:color="auto" w:sz="4" w:space="0"/>
            </w:tcBorders>
            <w:shd w:val="clear" w:color="auto" w:fill="F1F1F1"/>
            <w:noWrap w:val="0"/>
            <w:vAlign w:val="center"/>
          </w:tcPr>
          <w:p>
            <w:pPr>
              <w:jc w:val="center"/>
              <w:rPr>
                <w:rFonts w:hint="eastAsia" w:ascii="宋体" w:hAnsi="宋体" w:cs="仿宋"/>
                <w:sz w:val="24"/>
              </w:rPr>
            </w:pPr>
            <w:r>
              <w:rPr>
                <w:rFonts w:hint="eastAsia" w:ascii="宋体" w:hAnsi="宋体" w:cs="仿宋"/>
                <w:sz w:val="24"/>
              </w:rPr>
              <w:t>经费开支范围</w:t>
            </w:r>
          </w:p>
        </w:tc>
        <w:tc>
          <w:tcPr>
            <w:tcW w:w="1869" w:type="dxa"/>
            <w:tcBorders>
              <w:top w:val="single" w:color="auto" w:sz="4" w:space="0"/>
              <w:left w:val="single" w:color="auto" w:sz="4" w:space="0"/>
              <w:bottom w:val="single" w:color="auto" w:sz="4" w:space="0"/>
              <w:right w:val="single" w:color="auto" w:sz="4" w:space="0"/>
            </w:tcBorders>
            <w:shd w:val="clear" w:color="auto" w:fill="F1F1F1"/>
            <w:noWrap w:val="0"/>
            <w:vAlign w:val="center"/>
          </w:tcPr>
          <w:p>
            <w:pPr>
              <w:jc w:val="center"/>
              <w:rPr>
                <w:rFonts w:hint="eastAsia" w:ascii="宋体" w:hAnsi="宋体" w:cs="仿宋"/>
                <w:color w:val="FF0000"/>
                <w:sz w:val="24"/>
              </w:rPr>
            </w:pPr>
            <w:r>
              <w:rPr>
                <w:rFonts w:hint="eastAsia" w:ascii="宋体" w:hAnsi="宋体" w:cs="仿宋"/>
                <w:sz w:val="24"/>
              </w:rPr>
              <w:t>预算数（元）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0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color w:val="FF0000"/>
                <w:sz w:val="24"/>
              </w:rPr>
            </w:pPr>
          </w:p>
        </w:tc>
        <w:tc>
          <w:tcPr>
            <w:tcW w:w="19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color w:val="FF0000"/>
                <w:sz w:val="24"/>
              </w:rPr>
            </w:pPr>
          </w:p>
        </w:tc>
        <w:tc>
          <w:tcPr>
            <w:tcW w:w="31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sz w:val="24"/>
              </w:rPr>
            </w:pPr>
            <w:r>
              <w:rPr>
                <w:rFonts w:hint="eastAsia" w:ascii="宋体" w:hAnsi="宋体" w:cs="仿宋"/>
                <w:sz w:val="24"/>
              </w:rPr>
              <w:t>业务费</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0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sz w:val="24"/>
              </w:rPr>
            </w:pPr>
          </w:p>
        </w:tc>
        <w:tc>
          <w:tcPr>
            <w:tcW w:w="19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color w:val="FF0000"/>
                <w:sz w:val="24"/>
              </w:rPr>
            </w:pPr>
          </w:p>
        </w:tc>
        <w:tc>
          <w:tcPr>
            <w:tcW w:w="31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sz w:val="24"/>
              </w:rPr>
            </w:pPr>
            <w:r>
              <w:rPr>
                <w:rFonts w:hint="eastAsia" w:ascii="宋体" w:hAnsi="宋体" w:cs="仿宋"/>
                <w:sz w:val="24"/>
              </w:rPr>
              <w:t>劳务费</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0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sz w:val="24"/>
              </w:rPr>
            </w:pPr>
          </w:p>
        </w:tc>
        <w:tc>
          <w:tcPr>
            <w:tcW w:w="19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sz w:val="24"/>
              </w:rPr>
            </w:pPr>
          </w:p>
        </w:tc>
        <w:tc>
          <w:tcPr>
            <w:tcW w:w="31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sz w:val="24"/>
              </w:rPr>
            </w:pPr>
            <w:r>
              <w:rPr>
                <w:rFonts w:hint="eastAsia" w:ascii="宋体" w:hAnsi="宋体" w:cs="仿宋"/>
                <w:sz w:val="24"/>
              </w:rPr>
              <w:t>设备费</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0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sz w:val="24"/>
              </w:rPr>
            </w:pPr>
          </w:p>
        </w:tc>
        <w:tc>
          <w:tcPr>
            <w:tcW w:w="19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sz w:val="24"/>
              </w:rPr>
            </w:pPr>
          </w:p>
        </w:tc>
        <w:tc>
          <w:tcPr>
            <w:tcW w:w="31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sz w:val="24"/>
              </w:rPr>
            </w:pPr>
            <w:r>
              <w:rPr>
                <w:rFonts w:hint="eastAsia" w:ascii="宋体" w:hAnsi="宋体" w:cs="仿宋"/>
                <w:sz w:val="24"/>
              </w:rPr>
              <w:t>间接费用</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0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sz w:val="24"/>
              </w:rPr>
            </w:pPr>
          </w:p>
        </w:tc>
        <w:tc>
          <w:tcPr>
            <w:tcW w:w="19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sz w:val="24"/>
              </w:rPr>
            </w:pPr>
          </w:p>
        </w:tc>
        <w:tc>
          <w:tcPr>
            <w:tcW w:w="31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sz w:val="24"/>
              </w:rPr>
            </w:pPr>
          </w:p>
        </w:tc>
        <w:tc>
          <w:tcPr>
            <w:tcW w:w="18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0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sz w:val="24"/>
              </w:rPr>
            </w:pPr>
          </w:p>
        </w:tc>
        <w:tc>
          <w:tcPr>
            <w:tcW w:w="19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sz w:val="24"/>
              </w:rPr>
            </w:pPr>
          </w:p>
        </w:tc>
        <w:tc>
          <w:tcPr>
            <w:tcW w:w="31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sz w:val="24"/>
              </w:rPr>
            </w:pPr>
          </w:p>
        </w:tc>
        <w:tc>
          <w:tcPr>
            <w:tcW w:w="18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0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sz w:val="24"/>
              </w:rPr>
            </w:pPr>
          </w:p>
        </w:tc>
        <w:tc>
          <w:tcPr>
            <w:tcW w:w="19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sz w:val="24"/>
              </w:rPr>
            </w:pPr>
          </w:p>
        </w:tc>
        <w:tc>
          <w:tcPr>
            <w:tcW w:w="31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sz w:val="24"/>
              </w:rPr>
            </w:pPr>
          </w:p>
        </w:tc>
        <w:tc>
          <w:tcPr>
            <w:tcW w:w="18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0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sz w:val="24"/>
              </w:rPr>
            </w:pPr>
          </w:p>
        </w:tc>
        <w:tc>
          <w:tcPr>
            <w:tcW w:w="19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sz w:val="24"/>
              </w:rPr>
            </w:pPr>
          </w:p>
        </w:tc>
        <w:tc>
          <w:tcPr>
            <w:tcW w:w="31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sz w:val="24"/>
              </w:rPr>
            </w:pPr>
          </w:p>
        </w:tc>
        <w:tc>
          <w:tcPr>
            <w:tcW w:w="18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0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sz w:val="24"/>
              </w:rPr>
            </w:pPr>
          </w:p>
        </w:tc>
        <w:tc>
          <w:tcPr>
            <w:tcW w:w="19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sz w:val="24"/>
              </w:rPr>
            </w:pPr>
          </w:p>
        </w:tc>
        <w:tc>
          <w:tcPr>
            <w:tcW w:w="31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sz w:val="24"/>
              </w:rPr>
            </w:pPr>
          </w:p>
        </w:tc>
        <w:tc>
          <w:tcPr>
            <w:tcW w:w="18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0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sz w:val="24"/>
              </w:rPr>
            </w:pPr>
          </w:p>
        </w:tc>
        <w:tc>
          <w:tcPr>
            <w:tcW w:w="19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sz w:val="24"/>
              </w:rPr>
            </w:pPr>
          </w:p>
        </w:tc>
        <w:tc>
          <w:tcPr>
            <w:tcW w:w="31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sz w:val="24"/>
              </w:rPr>
            </w:pPr>
          </w:p>
        </w:tc>
        <w:tc>
          <w:tcPr>
            <w:tcW w:w="18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0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sz w:val="24"/>
              </w:rPr>
            </w:pPr>
          </w:p>
        </w:tc>
        <w:tc>
          <w:tcPr>
            <w:tcW w:w="19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sz w:val="24"/>
              </w:rPr>
            </w:pPr>
          </w:p>
        </w:tc>
        <w:tc>
          <w:tcPr>
            <w:tcW w:w="31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sz w:val="24"/>
              </w:rPr>
            </w:pPr>
          </w:p>
        </w:tc>
        <w:tc>
          <w:tcPr>
            <w:tcW w:w="18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7" w:hRule="atLeast"/>
        </w:trPr>
        <w:tc>
          <w:tcPr>
            <w:tcW w:w="8920" w:type="dxa"/>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仿宋"/>
                <w:sz w:val="24"/>
              </w:rPr>
            </w:pPr>
          </w:p>
          <w:p>
            <w:pPr>
              <w:rPr>
                <w:rFonts w:hint="eastAsia" w:ascii="宋体" w:hAnsi="宋体" w:cs="仿宋"/>
                <w:color w:val="FF0000"/>
                <w:sz w:val="24"/>
              </w:rPr>
            </w:pPr>
            <w:r>
              <w:rPr>
                <w:rFonts w:hint="eastAsia" w:ascii="宋体" w:hAnsi="宋体" w:cs="仿宋"/>
                <w:sz w:val="24"/>
              </w:rPr>
              <w:t>项目负责人签字：</w:t>
            </w:r>
            <w:r>
              <w:rPr>
                <w:rFonts w:hint="eastAsia" w:ascii="宋体" w:hAnsi="宋体" w:cs="仿宋"/>
                <w:color w:val="FF0000"/>
                <w:sz w:val="24"/>
              </w:rPr>
              <w:t xml:space="preserve">   </w:t>
            </w:r>
          </w:p>
          <w:p>
            <w:pPr>
              <w:pStyle w:val="2"/>
              <w:spacing w:line="400" w:lineRule="exact"/>
              <w:rPr>
                <w:rFonts w:hint="eastAsia"/>
              </w:rPr>
            </w:pPr>
          </w:p>
          <w:p>
            <w:pPr>
              <w:ind w:firstLine="3120"/>
              <w:rPr>
                <w:rFonts w:hint="eastAsia" w:ascii="宋体" w:hAnsi="宋体" w:cs="仿宋"/>
                <w:sz w:val="24"/>
              </w:rPr>
            </w:pPr>
            <w:r>
              <w:rPr>
                <w:rFonts w:hint="eastAsia" w:ascii="宋体" w:hAnsi="宋体" w:cs="仿宋"/>
                <w:color w:val="FF0000"/>
                <w:sz w:val="24"/>
              </w:rPr>
              <w:t xml:space="preserve"> </w:t>
            </w:r>
            <w:r>
              <w:rPr>
                <w:rFonts w:hint="eastAsia" w:ascii="宋体" w:hAnsi="宋体" w:cs="仿宋"/>
                <w:sz w:val="24"/>
              </w:rPr>
              <w:t xml:space="preserve">年 </w:t>
            </w:r>
            <w:r>
              <w:rPr>
                <w:rFonts w:hint="eastAsia" w:ascii="宋体" w:hAnsi="宋体" w:cs="仿宋"/>
                <w:color w:val="FF0000"/>
                <w:sz w:val="24"/>
              </w:rPr>
              <w:t xml:space="preserve">   </w:t>
            </w:r>
            <w:r>
              <w:rPr>
                <w:rFonts w:hint="eastAsia" w:ascii="宋体" w:hAnsi="宋体" w:cs="仿宋"/>
                <w:sz w:val="24"/>
              </w:rPr>
              <w:t>月</w:t>
            </w:r>
            <w:r>
              <w:rPr>
                <w:rFonts w:hint="eastAsia" w:ascii="宋体" w:hAnsi="宋体" w:cs="仿宋"/>
                <w:color w:val="FF0000"/>
                <w:sz w:val="24"/>
              </w:rPr>
              <w:t xml:space="preserve">    </w:t>
            </w:r>
            <w:r>
              <w:rPr>
                <w:rFonts w:hint="eastAsia" w:ascii="宋体" w:hAnsi="宋体" w:cs="仿宋"/>
                <w:sz w:val="24"/>
              </w:rPr>
              <w:t>日</w:t>
            </w:r>
          </w:p>
        </w:tc>
      </w:tr>
    </w:tbl>
    <w:p>
      <w:pPr>
        <w:spacing w:line="550" w:lineRule="exact"/>
        <w:ind w:firstLine="640" w:firstLineChars="200"/>
        <w:rPr>
          <w:rFonts w:hint="eastAsia" w:ascii="仿宋_GB2312" w:eastAsia="仿宋_GB2312"/>
          <w:color w:val="000000"/>
          <w:sz w:val="32"/>
          <w:szCs w:val="32"/>
        </w:rPr>
      </w:pPr>
      <w:r>
        <w:rPr>
          <w:rFonts w:hint="eastAsia" w:ascii="仿宋_GB2312" w:eastAsia="仿宋_GB2312"/>
          <w:sz w:val="32"/>
          <w:szCs w:val="32"/>
        </w:rPr>
        <w:t>注：1.设备费预算</w:t>
      </w:r>
      <w:r>
        <w:rPr>
          <w:rFonts w:hint="eastAsia" w:ascii="仿宋_GB2312" w:hAnsi="宋体" w:eastAsia="仿宋_GB2312"/>
          <w:sz w:val="32"/>
          <w:szCs w:val="32"/>
        </w:rPr>
        <w:t>执行过程中，如需要调整，项目负责人须提出变更申请，</w:t>
      </w:r>
      <w:r>
        <w:rPr>
          <w:rFonts w:hint="eastAsia" w:ascii="仿宋_GB2312" w:hAnsi="宋体" w:eastAsia="仿宋_GB2312"/>
          <w:color w:val="000000"/>
          <w:sz w:val="32"/>
          <w:szCs w:val="32"/>
        </w:rPr>
        <w:t>经学院二级部门审核后报学院科研管理部门批准实施；其他费用预算调整，项目负责人自主安排，报学院科研管理部门备案。</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2.项目任务完成后，由</w:t>
      </w:r>
      <w:r>
        <w:rPr>
          <w:rFonts w:hint="eastAsia" w:ascii="仿宋_GB2312" w:hAnsi="宋体" w:eastAsia="仿宋_GB2312"/>
          <w:sz w:val="32"/>
          <w:szCs w:val="32"/>
        </w:rPr>
        <w:t>项目负责人</w:t>
      </w:r>
      <w:r>
        <w:rPr>
          <w:rFonts w:hint="eastAsia" w:ascii="仿宋_GB2312" w:eastAsia="仿宋_GB2312"/>
          <w:sz w:val="32"/>
          <w:szCs w:val="32"/>
        </w:rPr>
        <w:t>提出申请，在</w:t>
      </w:r>
      <w:r>
        <w:rPr>
          <w:rFonts w:hint="eastAsia" w:ascii="仿宋_GB2312" w:hAnsi="宋体" w:eastAsia="仿宋_GB2312"/>
          <w:sz w:val="32"/>
          <w:szCs w:val="32"/>
        </w:rPr>
        <w:t>学校财务部门指导和审核下</w:t>
      </w:r>
      <w:r>
        <w:rPr>
          <w:rFonts w:hint="eastAsia" w:ascii="仿宋_GB2312" w:eastAsia="仿宋_GB2312"/>
          <w:sz w:val="32"/>
          <w:szCs w:val="32"/>
        </w:rPr>
        <w:t>组织决算。</w:t>
      </w:r>
    </w:p>
    <w:p>
      <w:pPr>
        <w:spacing w:line="550" w:lineRule="exact"/>
        <w:ind w:firstLine="640" w:firstLineChars="200"/>
        <w:rPr>
          <w:rFonts w:hint="eastAsia" w:ascii="黑体" w:hAnsi="黑体" w:eastAsia="黑体"/>
          <w:sz w:val="32"/>
          <w:szCs w:val="32"/>
        </w:rPr>
      </w:pPr>
      <w:r>
        <w:rPr>
          <w:rFonts w:hint="eastAsia" w:ascii="黑体" w:hAnsi="黑体" w:eastAsia="黑体"/>
          <w:sz w:val="32"/>
          <w:szCs w:val="32"/>
        </w:rPr>
        <w:t>四、承诺书</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本人郑重做出以下几点承诺：</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1.保证本项目任务书中所填所有信息均真实有效，并有据可查。</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2.本项目组成员愿自觉接受和配合本部门、学院和上级部门对本项目的管理。</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3.在填报过程中，因个人原因，出现问题（信息虚报、错报、事实不符、影响学院声誉等），愿意承担相应责任，接受学院和上级部门处理。</w:t>
      </w:r>
    </w:p>
    <w:p>
      <w:pPr>
        <w:spacing w:line="550" w:lineRule="exact"/>
        <w:ind w:firstLine="640" w:firstLineChars="200"/>
        <w:rPr>
          <w:rFonts w:hint="eastAsia" w:ascii="仿宋_GB2312" w:eastAsia="仿宋_GB2312"/>
          <w:sz w:val="32"/>
          <w:szCs w:val="32"/>
        </w:rPr>
      </w:pPr>
    </w:p>
    <w:p>
      <w:pPr>
        <w:spacing w:line="550" w:lineRule="exact"/>
        <w:ind w:firstLine="640" w:firstLineChars="200"/>
        <w:rPr>
          <w:rFonts w:hint="eastAsia" w:ascii="仿宋_GB2312" w:eastAsia="仿宋_GB2312"/>
          <w:sz w:val="32"/>
          <w:szCs w:val="32"/>
        </w:rPr>
      </w:pPr>
    </w:p>
    <w:p>
      <w:pPr>
        <w:pStyle w:val="2"/>
        <w:rPr>
          <w:rFonts w:hint="eastAsia"/>
        </w:rPr>
      </w:pPr>
    </w:p>
    <w:p>
      <w:pPr>
        <w:wordWrap w:val="0"/>
        <w:spacing w:line="550" w:lineRule="exact"/>
        <w:ind w:firstLine="640" w:firstLineChars="200"/>
        <w:jc w:val="right"/>
        <w:rPr>
          <w:rFonts w:hint="eastAsia" w:ascii="仿宋_GB2312" w:eastAsia="仿宋_GB2312"/>
          <w:color w:val="FF0000"/>
          <w:sz w:val="32"/>
          <w:szCs w:val="32"/>
        </w:rPr>
      </w:pPr>
      <w:r>
        <w:rPr>
          <w:rFonts w:hint="eastAsia" w:ascii="仿宋_GB2312" w:eastAsia="仿宋_GB2312"/>
          <w:sz w:val="32"/>
          <w:szCs w:val="32"/>
        </w:rPr>
        <w:t>项目负责人（承诺人）签字：</w:t>
      </w:r>
      <w:r>
        <w:rPr>
          <w:rFonts w:hint="eastAsia" w:ascii="仿宋_GB2312" w:eastAsia="仿宋_GB2312"/>
          <w:color w:val="FF0000"/>
          <w:sz w:val="32"/>
          <w:szCs w:val="32"/>
        </w:rPr>
        <w:t xml:space="preserve">            </w:t>
      </w:r>
    </w:p>
    <w:p>
      <w:pPr>
        <w:wordWrap w:val="0"/>
        <w:spacing w:line="550" w:lineRule="exact"/>
        <w:ind w:firstLine="640" w:firstLineChars="200"/>
        <w:jc w:val="right"/>
        <w:rPr>
          <w:rFonts w:hint="eastAsia" w:ascii="仿宋_GB2312" w:eastAsia="仿宋_GB2312"/>
          <w:sz w:val="32"/>
          <w:szCs w:val="32"/>
        </w:rPr>
      </w:pPr>
      <w:r>
        <w:rPr>
          <w:rFonts w:hint="eastAsia" w:ascii="仿宋_GB2312" w:eastAsia="仿宋_GB2312"/>
          <w:color w:val="FF0000"/>
          <w:sz w:val="32"/>
          <w:szCs w:val="32"/>
        </w:rPr>
        <w:t xml:space="preserve">     </w:t>
      </w:r>
      <w:r>
        <w:rPr>
          <w:rFonts w:hint="eastAsia" w:ascii="仿宋_GB2312" w:eastAsia="仿宋_GB2312"/>
          <w:sz w:val="32"/>
          <w:szCs w:val="32"/>
        </w:rPr>
        <w:t xml:space="preserve">年 </w:t>
      </w:r>
      <w:r>
        <w:rPr>
          <w:rFonts w:hint="eastAsia" w:ascii="仿宋_GB2312" w:eastAsia="仿宋_GB2312"/>
          <w:color w:val="FF0000"/>
          <w:sz w:val="32"/>
          <w:szCs w:val="32"/>
        </w:rPr>
        <w:t xml:space="preserve">   </w:t>
      </w:r>
      <w:r>
        <w:rPr>
          <w:rFonts w:hint="eastAsia" w:ascii="仿宋_GB2312" w:eastAsia="仿宋_GB2312"/>
          <w:sz w:val="32"/>
          <w:szCs w:val="32"/>
        </w:rPr>
        <w:t xml:space="preserve"> 月 </w:t>
      </w:r>
      <w:r>
        <w:rPr>
          <w:rFonts w:hint="eastAsia" w:ascii="仿宋_GB2312" w:eastAsia="仿宋_GB2312"/>
          <w:color w:val="FF0000"/>
          <w:sz w:val="32"/>
          <w:szCs w:val="32"/>
        </w:rPr>
        <w:t xml:space="preserve">  </w:t>
      </w:r>
      <w:r>
        <w:rPr>
          <w:rFonts w:hint="eastAsia" w:ascii="仿宋_GB2312" w:eastAsia="仿宋_GB2312"/>
          <w:sz w:val="32"/>
          <w:szCs w:val="32"/>
        </w:rPr>
        <w:t xml:space="preserve">  日 </w:t>
      </w:r>
    </w:p>
    <w:p>
      <w:pPr>
        <w:spacing w:after="120" w:line="550" w:lineRule="exact"/>
        <w:rPr>
          <w:rFonts w:hint="eastAsia" w:ascii="黑体" w:hAnsi="黑体" w:eastAsia="黑体" w:cs="仿宋"/>
          <w:bCs/>
          <w:sz w:val="32"/>
          <w:szCs w:val="32"/>
        </w:rPr>
      </w:pPr>
      <w:r>
        <w:rPr>
          <w:rFonts w:ascii="仿宋_GB2312" w:eastAsia="仿宋_GB2312"/>
          <w:sz w:val="32"/>
          <w:szCs w:val="32"/>
        </w:rPr>
        <w:br w:type="page"/>
      </w:r>
      <w:r>
        <w:rPr>
          <w:rFonts w:hint="eastAsia" w:ascii="黑体" w:hAnsi="黑体" w:eastAsia="黑体" w:cs="仿宋"/>
          <w:bCs/>
          <w:sz w:val="32"/>
          <w:szCs w:val="32"/>
        </w:rPr>
        <w:t>附件4</w:t>
      </w:r>
    </w:p>
    <w:p>
      <w:pPr>
        <w:spacing w:line="550" w:lineRule="exact"/>
        <w:jc w:val="center"/>
        <w:rPr>
          <w:rFonts w:hint="eastAsia" w:ascii="方正小标宋简体" w:hAnsi="黑体" w:eastAsia="方正小标宋简体"/>
          <w:bCs/>
          <w:sz w:val="36"/>
          <w:szCs w:val="36"/>
        </w:rPr>
      </w:pPr>
      <w:r>
        <w:rPr>
          <w:rFonts w:hint="eastAsia" w:ascii="方正小标宋简体" w:hAnsi="黑体" w:eastAsia="方正小标宋简体"/>
          <w:bCs/>
          <w:sz w:val="36"/>
          <w:szCs w:val="36"/>
        </w:rPr>
        <w:t>湄洲湾职业技术学院横向科研经费采购管理办法（试行）</w:t>
      </w:r>
    </w:p>
    <w:p>
      <w:pPr>
        <w:spacing w:line="550" w:lineRule="exact"/>
        <w:ind w:firstLine="643" w:firstLineChars="200"/>
        <w:rPr>
          <w:rFonts w:hint="eastAsia" w:ascii="仿宋_GB2312" w:hAnsi="仿宋" w:eastAsia="仿宋_GB2312" w:cs="仿宋"/>
          <w:b/>
          <w:sz w:val="32"/>
          <w:szCs w:val="32"/>
        </w:rPr>
      </w:pPr>
    </w:p>
    <w:p>
      <w:pPr>
        <w:spacing w:line="55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sz w:val="32"/>
          <w:szCs w:val="32"/>
        </w:rPr>
        <w:t>第一条</w:t>
      </w:r>
      <w:r>
        <w:rPr>
          <w:rFonts w:hint="eastAsia" w:ascii="仿宋_GB2312" w:hAnsi="仿宋" w:eastAsia="仿宋_GB2312" w:cs="仿宋"/>
          <w:sz w:val="32"/>
          <w:szCs w:val="32"/>
        </w:rPr>
        <w:t xml:space="preserve">  为贯彻落实</w:t>
      </w:r>
      <w:r>
        <w:rPr>
          <w:rFonts w:hint="eastAsia" w:ascii="仿宋_GB2312" w:hAnsi="仿宋_GB2312" w:eastAsia="仿宋_GB2312" w:cs="仿宋_GB2312"/>
          <w:color w:val="000000"/>
          <w:sz w:val="32"/>
          <w:szCs w:val="32"/>
          <w:shd w:val="clear" w:color="auto" w:fill="FFFFFF"/>
        </w:rPr>
        <w:t>为进一步深化“放管服”、</w:t>
      </w:r>
      <w:r>
        <w:rPr>
          <w:rFonts w:hint="eastAsia" w:ascii="仿宋_GB2312" w:hAnsi="仿宋" w:eastAsia="仿宋_GB2312" w:cs="仿宋"/>
          <w:sz w:val="32"/>
          <w:szCs w:val="32"/>
        </w:rPr>
        <w:t>服务学校师生科研活动,明确横向科研项目经费采购相关事项</w:t>
      </w:r>
      <w:r>
        <w:rPr>
          <w:rFonts w:hint="eastAsia" w:ascii="仿宋_GB2312" w:hAnsi="仿宋_GB2312" w:eastAsia="仿宋_GB2312" w:cs="仿宋_GB2312"/>
          <w:sz w:val="32"/>
          <w:szCs w:val="32"/>
        </w:rPr>
        <w:t>，根据《关于扩大高校和科学技术研究院所科研相关自主权的若干意见》（国科发政〔2019〕260号）、《关于改革完善中央财政科研经费管理的若干意见》（国办发〔2021〕32号）、《莆田市财政局关于印发莆田市政府集中采购目录及限额标准的通知》（莆财购〔2021〕2号）及省市政府出台的相关规定，结合学院实际，制定本实施细则。</w:t>
      </w:r>
    </w:p>
    <w:p>
      <w:pPr>
        <w:spacing w:line="55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bCs/>
          <w:sz w:val="32"/>
          <w:szCs w:val="32"/>
        </w:rPr>
        <w:t>第二条</w:t>
      </w:r>
      <w:r>
        <w:rPr>
          <w:rFonts w:hint="eastAsia" w:ascii="仿宋_GB2312" w:hAnsi="仿宋" w:eastAsia="仿宋_GB2312" w:cs="仿宋"/>
          <w:sz w:val="32"/>
          <w:szCs w:val="32"/>
        </w:rPr>
        <w:t xml:space="preserve">  本办法所称横向科研经费是指学校各单位通过市场委托方式取得，由校外企业或其它组织提供资金来源并纳入学校预算管理的科研项目经费。由国家机关、事业单位、团体组织等作为委托方且来源为财政性资金的横向项目经费不适用于本办法，其采购按照学院有关规定执行。</w:t>
      </w:r>
    </w:p>
    <w:p>
      <w:pPr>
        <w:spacing w:line="55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bCs/>
          <w:sz w:val="32"/>
          <w:szCs w:val="32"/>
        </w:rPr>
        <w:t xml:space="preserve">第三条 </w:t>
      </w:r>
      <w:r>
        <w:rPr>
          <w:rFonts w:hint="eastAsia" w:ascii="仿宋_GB2312" w:hAnsi="仿宋" w:eastAsia="仿宋_GB2312" w:cs="仿宋"/>
          <w:sz w:val="32"/>
          <w:szCs w:val="32"/>
        </w:rPr>
        <w:t xml:space="preserve"> 横向科研经费采购实行项目组负责制，项目负责人为第一责任人，对使用横向科研项目经费采购事项的真实性、完整性、合法性负责。横向科研项目所在二级单位、产学研交流合作处、后勤管理处等职能部门履行服务和监督责职。</w:t>
      </w:r>
    </w:p>
    <w:p>
      <w:pPr>
        <w:spacing w:line="55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bCs/>
          <w:sz w:val="32"/>
          <w:szCs w:val="32"/>
        </w:rPr>
        <w:t xml:space="preserve">第四条  </w:t>
      </w:r>
      <w:r>
        <w:rPr>
          <w:rFonts w:hint="eastAsia" w:ascii="仿宋_GB2312" w:hAnsi="仿宋" w:eastAsia="仿宋_GB2312" w:cs="仿宋"/>
          <w:sz w:val="32"/>
          <w:szCs w:val="32"/>
        </w:rPr>
        <w:t>横向科研经费采购原则上根据委托合同中双方约定的办法实施。如双方委托合同就科研过程中所需标的的提供商有明确约定的，由项目组按照合同约定自主采购；如委托合同中没有明确约定科研所需标的提供商及其它相关内容的，由后勤管理处根据预算金额大小比照财政性资金组织采购，或由项目组、项目所属二级资产管理单位规范采购。</w:t>
      </w:r>
    </w:p>
    <w:p>
      <w:pPr>
        <w:spacing w:line="550" w:lineRule="exact"/>
        <w:ind w:firstLine="643" w:firstLineChars="200"/>
        <w:rPr>
          <w:rFonts w:hint="eastAsia" w:ascii="仿宋_GB2312" w:eastAsia="仿宋_GB2312"/>
          <w:sz w:val="32"/>
          <w:szCs w:val="32"/>
        </w:rPr>
      </w:pPr>
      <w:r>
        <w:rPr>
          <w:rFonts w:hint="eastAsia" w:ascii="仿宋_GB2312" w:hAnsi="仿宋" w:eastAsia="仿宋_GB2312" w:cs="仿宋"/>
          <w:b/>
          <w:bCs/>
          <w:sz w:val="32"/>
          <w:szCs w:val="32"/>
        </w:rPr>
        <w:t xml:space="preserve">第五条  </w:t>
      </w:r>
      <w:r>
        <w:rPr>
          <w:rFonts w:hint="eastAsia" w:ascii="仿宋_GB2312" w:hAnsi="仿宋" w:eastAsia="仿宋_GB2312" w:cs="仿宋"/>
          <w:sz w:val="32"/>
          <w:szCs w:val="32"/>
        </w:rPr>
        <w:t>项目组应对拟购置的采购标的进行市场调研和价格测算，保证标的的技术参数和商务要求能够满足科研需要。横向科研项目采购包按照科研进度需要和采购标的的品类以有利于采购实施的原则由项目组自主确定。</w:t>
      </w:r>
    </w:p>
    <w:p>
      <w:pPr>
        <w:spacing w:line="550" w:lineRule="exact"/>
        <w:ind w:firstLine="643" w:firstLineChars="200"/>
        <w:rPr>
          <w:rFonts w:hint="eastAsia" w:ascii="仿宋_GB2312" w:eastAsia="仿宋_GB2312"/>
          <w:sz w:val="32"/>
          <w:szCs w:val="32"/>
        </w:rPr>
      </w:pPr>
      <w:r>
        <w:rPr>
          <w:rFonts w:hint="eastAsia" w:ascii="仿宋_GB2312" w:hAnsi="仿宋" w:eastAsia="仿宋_GB2312" w:cs="仿宋"/>
          <w:b/>
          <w:bCs/>
          <w:sz w:val="32"/>
          <w:szCs w:val="32"/>
        </w:rPr>
        <w:t xml:space="preserve">第六条 </w:t>
      </w:r>
      <w:r>
        <w:rPr>
          <w:rFonts w:hint="eastAsia" w:ascii="仿宋_GB2312" w:hAnsi="仿宋" w:eastAsia="仿宋_GB2312" w:cs="仿宋"/>
          <w:sz w:val="32"/>
          <w:szCs w:val="32"/>
        </w:rPr>
        <w:t xml:space="preserve"> 对于横向科研项目委托合同中没有明确约定所需标的提供商的，按采购预算金额实行分级管理： </w:t>
      </w:r>
    </w:p>
    <w:p>
      <w:pPr>
        <w:spacing w:line="550" w:lineRule="exact"/>
        <w:ind w:firstLine="640" w:firstLineChars="200"/>
        <w:rPr>
          <w:rFonts w:hint="eastAsia" w:ascii="仿宋_GB2312" w:hAnsi="仿宋_GB2312" w:eastAsia="仿宋_GB2312" w:cs="仿宋_GB2312"/>
          <w:sz w:val="32"/>
          <w:szCs w:val="32"/>
        </w:rPr>
      </w:pPr>
      <w:r>
        <w:rPr>
          <w:rFonts w:hint="eastAsia" w:ascii="仿宋_GB2312" w:hAnsi="仿宋" w:eastAsia="仿宋_GB2312" w:cs="仿宋"/>
          <w:sz w:val="32"/>
          <w:szCs w:val="32"/>
        </w:rPr>
        <w:t>（1）采购预算金额10万元以下的，</w:t>
      </w:r>
      <w:r>
        <w:rPr>
          <w:rFonts w:hint="eastAsia" w:ascii="仿宋_GB2312" w:hAnsi="仿宋_GB2312" w:eastAsia="仿宋_GB2312" w:cs="仿宋_GB2312"/>
          <w:sz w:val="32"/>
          <w:szCs w:val="32"/>
        </w:rPr>
        <w:t>由项目负责人同意后即可自行采购，可不办理立项审批手续。预算金额在1万元以内的采购项目，</w:t>
      </w:r>
      <w:r>
        <w:rPr>
          <w:rFonts w:hint="eastAsia" w:ascii="仿宋_GB2312" w:hAnsi="仿宋_GB2312" w:eastAsia="仿宋_GB2312" w:cs="仿宋_GB2312"/>
          <w:color w:val="000000"/>
          <w:sz w:val="32"/>
          <w:szCs w:val="32"/>
        </w:rPr>
        <w:t>采取直接采购的采购方式；</w:t>
      </w:r>
      <w:r>
        <w:rPr>
          <w:rFonts w:hint="eastAsia" w:ascii="仿宋_GB2312" w:hAnsi="仿宋_GB2312" w:eastAsia="仿宋_GB2312" w:cs="仿宋_GB2312"/>
          <w:sz w:val="32"/>
          <w:szCs w:val="32"/>
        </w:rPr>
        <w:t>预</w:t>
      </w:r>
      <w:r>
        <w:rPr>
          <w:rFonts w:hint="eastAsia" w:ascii="仿宋_GB2312" w:hAnsi="仿宋_GB2312" w:eastAsia="仿宋_GB2312" w:cs="仿宋_GB2312"/>
          <w:color w:val="000000"/>
          <w:sz w:val="32"/>
          <w:szCs w:val="32"/>
        </w:rPr>
        <w:t>算金额在1万元（含）至10万元的采购项目，</w:t>
      </w:r>
      <w:r>
        <w:rPr>
          <w:rFonts w:hint="eastAsia" w:ascii="仿宋_GB2312" w:hAnsi="仿宋_GB2312" w:eastAsia="仿宋_GB2312" w:cs="仿宋_GB2312"/>
          <w:sz w:val="32"/>
          <w:szCs w:val="32"/>
        </w:rPr>
        <w:t>一般</w:t>
      </w:r>
      <w:r>
        <w:rPr>
          <w:rFonts w:hint="eastAsia" w:ascii="仿宋_GB2312" w:hAnsi="仿宋_GB2312" w:eastAsia="仿宋_GB2312" w:cs="仿宋_GB2312"/>
          <w:color w:val="000000"/>
          <w:sz w:val="32"/>
          <w:szCs w:val="32"/>
        </w:rPr>
        <w:t>采取市场询价的采购方式，若采取直接采购的方式，</w:t>
      </w:r>
      <w:r>
        <w:rPr>
          <w:rFonts w:hint="eastAsia" w:ascii="仿宋_GB2312" w:hAnsi="仿宋_GB2312" w:eastAsia="仿宋_GB2312" w:cs="仿宋_GB2312"/>
          <w:sz w:val="32"/>
          <w:szCs w:val="32"/>
        </w:rPr>
        <w:t>需报院系党政联席会议、部（处）务会通过。</w:t>
      </w:r>
    </w:p>
    <w:p>
      <w:pPr>
        <w:spacing w:line="550" w:lineRule="exact"/>
        <w:ind w:firstLine="640" w:firstLineChars="200"/>
        <w:rPr>
          <w:rFonts w:hint="eastAsia" w:ascii="仿宋_GB2312" w:hAnsi="仿宋" w:eastAsia="仿宋_GB2312" w:cs="仿宋"/>
          <w:sz w:val="32"/>
          <w:szCs w:val="32"/>
        </w:rPr>
      </w:pPr>
      <w:r>
        <w:rPr>
          <w:rFonts w:hint="eastAsia" w:ascii="仿宋_GB2312" w:hAnsi="仿宋" w:eastAsia="仿宋_GB2312" w:cs="仿宋"/>
          <w:bCs/>
          <w:sz w:val="32"/>
          <w:szCs w:val="32"/>
        </w:rPr>
        <w:t>（2）</w:t>
      </w:r>
      <w:r>
        <w:rPr>
          <w:rFonts w:hint="eastAsia" w:ascii="仿宋_GB2312" w:hAnsi="仿宋" w:eastAsia="仿宋_GB2312" w:cs="仿宋"/>
          <w:sz w:val="32"/>
          <w:szCs w:val="32"/>
        </w:rPr>
        <w:t>采购预算金额</w:t>
      </w:r>
      <w:r>
        <w:rPr>
          <w:rFonts w:hint="eastAsia" w:ascii="仿宋_GB2312" w:hAnsi="仿宋_GB2312" w:eastAsia="仿宋_GB2312" w:cs="仿宋_GB2312"/>
          <w:color w:val="000000"/>
          <w:sz w:val="32"/>
          <w:szCs w:val="32"/>
        </w:rPr>
        <w:t>10万元（含）至50万元</w:t>
      </w:r>
      <w:r>
        <w:rPr>
          <w:rFonts w:hint="eastAsia" w:ascii="仿宋_GB2312" w:hAnsi="仿宋" w:eastAsia="仿宋_GB2312" w:cs="仿宋"/>
          <w:sz w:val="32"/>
          <w:szCs w:val="32"/>
        </w:rPr>
        <w:t>，采购之前</w:t>
      </w:r>
      <w:r>
        <w:rPr>
          <w:rFonts w:hint="eastAsia" w:ascii="仿宋_GB2312" w:hAnsi="仿宋_GB2312" w:eastAsia="仿宋_GB2312" w:cs="仿宋_GB2312"/>
          <w:sz w:val="32"/>
          <w:szCs w:val="32"/>
        </w:rPr>
        <w:t>需报院系党政联席会议、部（处）务会通过，立项审批手续由二级单位负责人、产学研交流合作处负责人签批</w:t>
      </w:r>
      <w:r>
        <w:rPr>
          <w:rFonts w:hint="eastAsia" w:ascii="仿宋_GB2312" w:hAnsi="仿宋" w:eastAsia="仿宋_GB2312" w:cs="仿宋"/>
          <w:sz w:val="32"/>
          <w:szCs w:val="32"/>
        </w:rPr>
        <w:t>。</w:t>
      </w:r>
    </w:p>
    <w:p>
      <w:pPr>
        <w:spacing w:line="55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rPr>
        <w:t>采购方式由二级单位根据货物性质等情况经集体会议研究，并在会议纪要中明确。</w:t>
      </w:r>
      <w:r>
        <w:rPr>
          <w:rFonts w:hint="eastAsia" w:ascii="仿宋_GB2312" w:hAnsi="仿宋_GB2312" w:eastAsia="仿宋_GB2312" w:cs="仿宋_GB2312"/>
          <w:bCs/>
          <w:color w:val="000000"/>
          <w:sz w:val="32"/>
          <w:szCs w:val="32"/>
        </w:rPr>
        <w:t>采购方式包括直接采购、</w:t>
      </w:r>
      <w:r>
        <w:rPr>
          <w:rFonts w:hint="eastAsia" w:ascii="仿宋_GB2312" w:hAnsi="仿宋_GB2312" w:eastAsia="仿宋_GB2312" w:cs="仿宋_GB2312"/>
          <w:color w:val="000000"/>
          <w:sz w:val="32"/>
          <w:szCs w:val="32"/>
        </w:rPr>
        <w:t>公开招标、邀请招标、竞争性谈判、竞争性磋商、单一来源采购、公开询价、市场询价以及网上超市等政府采购监管部门认定的其他便捷采购方式。直接采购和市场询价由二级单位直接实施，其他采购方式通过后勤管理处委托招标代理单位实施。</w:t>
      </w:r>
    </w:p>
    <w:p>
      <w:pPr>
        <w:spacing w:line="55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（3）预算金额在50万元（含）至100万元的单个采购项目，需由分管院领导召开部门、院系专题会议通过，立项审批手续由申购单位负责人、产学研交流合作处负责人审签后报分管院领导签批。</w:t>
      </w:r>
    </w:p>
    <w:p>
      <w:pPr>
        <w:pStyle w:val="5"/>
        <w:spacing w:line="550" w:lineRule="exact"/>
        <w:ind w:firstLine="640" w:firstLineChars="200"/>
        <w:jc w:val="both"/>
        <w:rPr>
          <w:rFonts w:ascii="仿宋_GB2312" w:hAnsi="仿宋_GB2312" w:eastAsia="仿宋_GB2312" w:cs="仿宋_GB2312"/>
          <w:b w:val="0"/>
          <w:bCs w:val="0"/>
          <w:color w:val="auto"/>
          <w:w w:val="100"/>
          <w:kern w:val="2"/>
          <w:sz w:val="32"/>
          <w:szCs w:val="32"/>
        </w:rPr>
      </w:pPr>
      <w:r>
        <w:rPr>
          <w:rFonts w:ascii="仿宋_GB2312" w:hAnsi="仿宋_GB2312" w:eastAsia="仿宋_GB2312" w:cs="仿宋_GB2312"/>
          <w:b w:val="0"/>
          <w:bCs w:val="0"/>
          <w:color w:val="auto"/>
          <w:w w:val="100"/>
          <w:kern w:val="2"/>
          <w:sz w:val="32"/>
          <w:szCs w:val="32"/>
        </w:rPr>
        <w:t>采购预算金额50万元以上项目，需要通过后勤管理处实施政府采购的，增加后勤管理处审核，按照《湄洲湾职业技术学院采购管理办法》的有关规定办理采购申报手续。</w:t>
      </w:r>
    </w:p>
    <w:p>
      <w:pPr>
        <w:spacing w:line="55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（4）预算金额在100万元（含）至300万元的单个采购项目，需报院长办公会议通过，立项审批手续由申购单位负责人、产学研交流合作处负责人、分管院领导审签后报院长签批。</w:t>
      </w:r>
    </w:p>
    <w:p>
      <w:pPr>
        <w:spacing w:line="550" w:lineRule="exact"/>
        <w:ind w:firstLine="640" w:firstLineChars="200"/>
        <w:rPr>
          <w:rFonts w:hint="eastAsia" w:ascii="仿宋_GB2312" w:hAnsi="仿宋" w:eastAsia="仿宋_GB2312" w:cs="仿宋"/>
          <w:sz w:val="32"/>
          <w:szCs w:val="32"/>
        </w:rPr>
      </w:pPr>
      <w:r>
        <w:rPr>
          <w:rFonts w:hint="eastAsia" w:ascii="仿宋_GB2312" w:hAnsi="仿宋_GB2312" w:eastAsia="仿宋_GB2312" w:cs="仿宋_GB2312"/>
          <w:sz w:val="32"/>
          <w:szCs w:val="32"/>
        </w:rPr>
        <w:t>（5）预算金额在300万元（含）以上的单个采购项目，需报学院党委会议通过，立项审批手续由申购单位负责人、产学研交流合作处负责人、分管院领导审签后报院长签批。</w:t>
      </w:r>
    </w:p>
    <w:p>
      <w:pPr>
        <w:spacing w:line="55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bCs/>
          <w:sz w:val="32"/>
          <w:szCs w:val="32"/>
        </w:rPr>
        <w:t xml:space="preserve">第七条 </w:t>
      </w:r>
      <w:r>
        <w:rPr>
          <w:rFonts w:hint="eastAsia" w:ascii="仿宋_GB2312" w:hAnsi="仿宋" w:eastAsia="仿宋_GB2312" w:cs="仿宋"/>
          <w:sz w:val="32"/>
          <w:szCs w:val="32"/>
        </w:rPr>
        <w:t xml:space="preserve"> </w:t>
      </w:r>
      <w:r>
        <w:rPr>
          <w:rStyle w:val="9"/>
          <w:rFonts w:hint="eastAsia" w:hAnsi="仿宋_GB2312"/>
        </w:rPr>
        <w:t>采购金额达到10万元及以上的采购项目必须签订合同，</w:t>
      </w:r>
      <w:r>
        <w:rPr>
          <w:rFonts w:hint="eastAsia" w:ascii="仿宋_GB2312" w:hAnsi="仿宋" w:eastAsia="仿宋_GB2312" w:cs="仿宋"/>
          <w:color w:val="000000"/>
          <w:sz w:val="32"/>
          <w:szCs w:val="32"/>
        </w:rPr>
        <w:t>采购合同由项目负责人按照横向项目经费管理办法</w:t>
      </w:r>
      <w:r>
        <w:rPr>
          <w:rStyle w:val="9"/>
          <w:rFonts w:hint="eastAsia" w:hAnsi="仿宋_GB2312"/>
        </w:rPr>
        <w:t>进行审</w:t>
      </w:r>
      <w:r>
        <w:rPr>
          <w:rFonts w:hint="eastAsia" w:ascii="仿宋_GB2312" w:hAnsi="仿宋" w:eastAsia="仿宋_GB2312" w:cs="仿宋"/>
          <w:color w:val="000000"/>
          <w:sz w:val="32"/>
          <w:szCs w:val="32"/>
        </w:rPr>
        <w:t>批后，以项目负责人签名为代表人对外签</w:t>
      </w:r>
      <w:r>
        <w:rPr>
          <w:rFonts w:hint="eastAsia" w:ascii="仿宋_GB2312" w:hAnsi="仿宋" w:eastAsia="仿宋_GB2312" w:cs="仿宋"/>
          <w:sz w:val="32"/>
          <w:szCs w:val="32"/>
        </w:rPr>
        <w:t>订</w:t>
      </w:r>
      <w:r>
        <w:rPr>
          <w:rFonts w:hint="eastAsia" w:ascii="仿宋_GB2312" w:hAnsi="仿宋" w:eastAsia="仿宋_GB2312" w:cs="仿宋"/>
          <w:color w:val="000000"/>
          <w:sz w:val="32"/>
          <w:szCs w:val="32"/>
        </w:rPr>
        <w:t>（加盖学院合同专用章）。</w:t>
      </w:r>
    </w:p>
    <w:p>
      <w:pPr>
        <w:spacing w:line="550" w:lineRule="exact"/>
        <w:ind w:firstLine="643" w:firstLineChars="200"/>
        <w:rPr>
          <w:rFonts w:hint="eastAsia"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 xml:space="preserve">第八条  </w:t>
      </w:r>
      <w:r>
        <w:rPr>
          <w:rFonts w:hint="eastAsia" w:ascii="仿宋_GB2312" w:hAnsi="仿宋" w:eastAsia="仿宋_GB2312" w:cs="仿宋"/>
          <w:sz w:val="32"/>
          <w:szCs w:val="32"/>
        </w:rPr>
        <w:t>所购置的耗材（含项目组自用的图书资料）等物品应有所属项目组相关人员签收。</w:t>
      </w:r>
    </w:p>
    <w:p>
      <w:pPr>
        <w:adjustRightInd w:val="0"/>
        <w:snapToGrid w:val="0"/>
        <w:spacing w:line="550" w:lineRule="exact"/>
        <w:ind w:firstLine="643" w:firstLineChars="200"/>
        <w:rPr>
          <w:rStyle w:val="9"/>
          <w:rFonts w:hint="eastAsia" w:hAnsi="仿宋" w:cs="仿宋"/>
        </w:rPr>
      </w:pPr>
      <w:r>
        <w:rPr>
          <w:rFonts w:hint="eastAsia" w:ascii="仿宋_GB2312" w:hAnsi="仿宋" w:eastAsia="仿宋_GB2312" w:cs="仿宋"/>
          <w:b/>
          <w:bCs/>
          <w:color w:val="000000"/>
          <w:sz w:val="32"/>
          <w:szCs w:val="32"/>
        </w:rPr>
        <w:t xml:space="preserve">第九条  </w:t>
      </w:r>
      <w:r>
        <w:rPr>
          <w:rStyle w:val="9"/>
          <w:rFonts w:hint="eastAsia" w:hAnsi="仿宋" w:cs="仿宋"/>
        </w:rPr>
        <w:t>所购置的仪器设备等资产，合同有约定从其约定，未约定则均归属学院，由二级资产管理单位负责组织验收小组执行验收程序，若对资产信息有异议的报后勤处聘请第三方验收，第三方验收费用由项目组承担。验收完毕后，二级资产管理员到后勤管理处资产科办理入库手续，计划财务处办理入账手续。</w:t>
      </w:r>
    </w:p>
    <w:p>
      <w:pPr>
        <w:spacing w:line="550" w:lineRule="exact"/>
        <w:ind w:firstLine="643" w:firstLineChars="200"/>
        <w:rPr>
          <w:rStyle w:val="9"/>
          <w:rFonts w:hint="eastAsia" w:hAnsi="仿宋" w:cs="仿宋"/>
        </w:rPr>
      </w:pPr>
      <w:r>
        <w:rPr>
          <w:rStyle w:val="9"/>
          <w:rFonts w:hint="eastAsia" w:hAnsi="仿宋" w:cs="仿宋"/>
          <w:b/>
          <w:bCs/>
        </w:rPr>
        <w:t xml:space="preserve">第十条 </w:t>
      </w:r>
      <w:r>
        <w:rPr>
          <w:rStyle w:val="9"/>
          <w:rFonts w:hint="eastAsia" w:hAnsi="仿宋" w:cs="仿宋"/>
        </w:rPr>
        <w:t xml:space="preserve"> 利用横向科研项目业务费购置并且在合同中注明交付合作单位使用的科研设备，由项目组进行验收，验收人员要如实填写验收报告（应载明设备的名称、型号、数量、单价等具体信息）。设备验收后由项目组代为保管，不纳入学校固定资产管理；项目完成后，项目组向委托单位办理移交手续。</w:t>
      </w:r>
    </w:p>
    <w:p>
      <w:pPr>
        <w:adjustRightInd w:val="0"/>
        <w:snapToGrid w:val="0"/>
        <w:spacing w:line="550" w:lineRule="exact"/>
        <w:ind w:firstLine="643" w:firstLineChars="200"/>
        <w:rPr>
          <w:rFonts w:hint="eastAsia" w:ascii="仿宋_GB2312" w:hAnsi="仿宋_GB2312" w:eastAsia="仿宋_GB2312" w:cs="仿宋_GB2312"/>
          <w:sz w:val="32"/>
          <w:szCs w:val="32"/>
        </w:rPr>
      </w:pPr>
      <w:r>
        <w:rPr>
          <w:rFonts w:hint="eastAsia" w:ascii="仿宋_GB2312" w:hAnsi="仿宋" w:eastAsia="仿宋_GB2312" w:cs="仿宋"/>
          <w:b/>
          <w:bCs/>
          <w:sz w:val="32"/>
          <w:szCs w:val="32"/>
        </w:rPr>
        <w:t xml:space="preserve">第十一条 </w:t>
      </w:r>
      <w:r>
        <w:rPr>
          <w:rFonts w:hint="eastAsia" w:ascii="仿宋_GB2312" w:hAnsi="仿宋" w:eastAsia="仿宋_GB2312" w:cs="仿宋"/>
          <w:sz w:val="32"/>
          <w:szCs w:val="32"/>
        </w:rPr>
        <w:t xml:space="preserve"> </w:t>
      </w:r>
      <w:r>
        <w:rPr>
          <w:rFonts w:hint="eastAsia" w:ascii="仿宋_GB2312" w:hAnsi="仿宋_GB2312" w:eastAsia="仿宋_GB2312" w:cs="仿宋_GB2312"/>
          <w:sz w:val="32"/>
          <w:szCs w:val="32"/>
        </w:rPr>
        <w:t xml:space="preserve">在采购活动中，采购人员及相关人员与供应商有利害关系的，必须回避。 </w:t>
      </w:r>
    </w:p>
    <w:p>
      <w:pPr>
        <w:spacing w:line="550" w:lineRule="exact"/>
        <w:ind w:firstLine="640" w:firstLineChars="200"/>
        <w:rPr>
          <w:rFonts w:hint="eastAsia" w:ascii="仿宋_GB2312" w:hAnsi="仿宋" w:eastAsia="仿宋_GB2312" w:cs="仿宋"/>
          <w:sz w:val="32"/>
          <w:szCs w:val="32"/>
        </w:rPr>
      </w:pPr>
      <w:r>
        <w:rPr>
          <w:rFonts w:hint="eastAsia" w:ascii="仿宋_GB2312" w:hAnsi="仿宋_GB2312" w:eastAsia="仿宋_GB2312" w:cs="仿宋_GB2312"/>
          <w:sz w:val="32"/>
          <w:szCs w:val="32"/>
        </w:rPr>
        <w:t>前款所称相关人员，包括招标代表，竞争性谈判、竞争性磋商采购中谈判小组的成员，询价采购中询价小组的成员。</w:t>
      </w:r>
    </w:p>
    <w:p>
      <w:pPr>
        <w:spacing w:line="55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bCs/>
          <w:sz w:val="32"/>
          <w:szCs w:val="32"/>
        </w:rPr>
        <w:t>第十二条</w:t>
      </w:r>
      <w:r>
        <w:rPr>
          <w:rFonts w:hint="eastAsia" w:ascii="仿宋_GB2312" w:hAnsi="仿宋" w:eastAsia="仿宋_GB2312" w:cs="仿宋"/>
          <w:sz w:val="32"/>
          <w:szCs w:val="32"/>
        </w:rPr>
        <w:t xml:space="preserve">  本办法由产学研交流合作处负责解释，自发布之日起施行。</w:t>
      </w:r>
    </w:p>
    <w:p>
      <w:pPr>
        <w:spacing w:line="550" w:lineRule="exact"/>
        <w:rPr>
          <w:rFonts w:hint="eastAsia" w:ascii="黑体" w:hAnsi="黑体" w:eastAsia="黑体"/>
          <w:sz w:val="32"/>
          <w:szCs w:val="32"/>
        </w:rPr>
      </w:pPr>
      <w:r>
        <w:rPr>
          <w:rFonts w:ascii="仿宋_GB2312" w:hAnsi="仿宋" w:eastAsia="仿宋_GB2312" w:cs="仿宋"/>
          <w:b/>
          <w:bCs/>
          <w:sz w:val="32"/>
          <w:szCs w:val="32"/>
        </w:rPr>
        <w:br w:type="page"/>
      </w:r>
      <w:r>
        <w:rPr>
          <w:rFonts w:hint="eastAsia" w:ascii="黑体" w:hAnsi="黑体" w:eastAsia="黑体"/>
          <w:sz w:val="32"/>
          <w:szCs w:val="32"/>
        </w:rPr>
        <w:t>附件5</w:t>
      </w:r>
    </w:p>
    <w:p>
      <w:pPr>
        <w:spacing w:line="550" w:lineRule="exact"/>
        <w:jc w:val="center"/>
        <w:rPr>
          <w:rFonts w:hint="eastAsia" w:ascii="方正小标宋简体" w:hAnsi="Calibri" w:eastAsia="方正小标宋简体"/>
          <w:bCs/>
          <w:color w:val="000000"/>
          <w:sz w:val="44"/>
          <w:szCs w:val="44"/>
        </w:rPr>
      </w:pPr>
      <w:r>
        <w:rPr>
          <w:rFonts w:hint="eastAsia" w:ascii="方正小标宋简体" w:hAnsi="Calibri" w:eastAsia="方正小标宋简体"/>
          <w:bCs/>
          <w:color w:val="000000"/>
          <w:sz w:val="44"/>
          <w:szCs w:val="44"/>
        </w:rPr>
        <w:t>湄洲湾职业技术学院科研绩效、</w:t>
      </w:r>
      <w:r>
        <w:rPr>
          <w:rFonts w:ascii="方正小标宋简体" w:hAnsi="Calibri" w:eastAsia="方正小标宋简体"/>
          <w:bCs/>
          <w:color w:val="000000"/>
          <w:sz w:val="44"/>
          <w:szCs w:val="44"/>
        </w:rPr>
        <w:br w:type="textWrapping"/>
      </w:r>
      <w:r>
        <w:rPr>
          <w:rFonts w:hint="eastAsia" w:ascii="方正小标宋简体" w:hAnsi="Calibri" w:eastAsia="方正小标宋简体"/>
          <w:bCs/>
          <w:color w:val="000000"/>
          <w:sz w:val="44"/>
          <w:szCs w:val="44"/>
        </w:rPr>
        <w:t>劳务费发放申请表</w:t>
      </w:r>
    </w:p>
    <w:p>
      <w:pPr>
        <w:pStyle w:val="2"/>
        <w:rPr>
          <w:rFonts w:hint="eastAsia"/>
        </w:rPr>
      </w:pPr>
    </w:p>
    <w:tbl>
      <w:tblPr>
        <w:tblStyle w:val="7"/>
        <w:tblW w:w="5000" w:type="pct"/>
        <w:tblInd w:w="-1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575"/>
        <w:gridCol w:w="1051"/>
        <w:gridCol w:w="1090"/>
        <w:gridCol w:w="147"/>
        <w:gridCol w:w="1545"/>
        <w:gridCol w:w="1219"/>
        <w:gridCol w:w="16"/>
        <w:gridCol w:w="1328"/>
        <w:gridCol w:w="25"/>
        <w:gridCol w:w="17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30" w:hRule="atLeast"/>
        </w:trPr>
        <w:tc>
          <w:tcPr>
            <w:tcW w:w="928" w:type="pct"/>
            <w:gridSpan w:val="2"/>
            <w:noWrap w:val="0"/>
            <w:vAlign w:val="center"/>
          </w:tcPr>
          <w:p>
            <w:pPr>
              <w:jc w:val="center"/>
              <w:rPr>
                <w:rFonts w:hint="eastAsia" w:ascii="宋体" w:hAnsi="宋体"/>
                <w:sz w:val="24"/>
              </w:rPr>
            </w:pPr>
            <w:r>
              <w:rPr>
                <w:rFonts w:hint="eastAsia" w:ascii="宋体" w:hAnsi="宋体"/>
                <w:sz w:val="24"/>
              </w:rPr>
              <w:t>项目名称</w:t>
            </w:r>
          </w:p>
          <w:p>
            <w:pPr>
              <w:jc w:val="center"/>
              <w:rPr>
                <w:rFonts w:hint="eastAsia" w:ascii="宋体" w:hAnsi="宋体"/>
                <w:sz w:val="24"/>
              </w:rPr>
            </w:pPr>
            <w:r>
              <w:rPr>
                <w:rFonts w:hint="eastAsia" w:ascii="宋体" w:hAnsi="宋体"/>
                <w:sz w:val="24"/>
              </w:rPr>
              <w:t>（编号）</w:t>
            </w:r>
          </w:p>
        </w:tc>
        <w:tc>
          <w:tcPr>
            <w:tcW w:w="2293" w:type="pct"/>
            <w:gridSpan w:val="5"/>
            <w:tcBorders>
              <w:right w:val="single" w:color="auto" w:sz="4" w:space="0"/>
            </w:tcBorders>
            <w:noWrap w:val="0"/>
            <w:vAlign w:val="center"/>
          </w:tcPr>
          <w:p>
            <w:pPr>
              <w:jc w:val="center"/>
              <w:rPr>
                <w:rFonts w:hint="eastAsia" w:ascii="宋体" w:hAnsi="宋体"/>
                <w:sz w:val="24"/>
              </w:rPr>
            </w:pPr>
          </w:p>
        </w:tc>
        <w:tc>
          <w:tcPr>
            <w:tcW w:w="772" w:type="pct"/>
            <w:gridSpan w:val="2"/>
            <w:tcBorders>
              <w:left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项目起止时间</w:t>
            </w:r>
          </w:p>
        </w:tc>
        <w:tc>
          <w:tcPr>
            <w:tcW w:w="1008" w:type="pct"/>
            <w:tcBorders>
              <w:left w:val="single" w:color="auto" w:sz="4" w:space="0"/>
            </w:tcBorders>
            <w:noWrap w:val="0"/>
            <w:vAlign w:val="center"/>
          </w:tcPr>
          <w:p>
            <w:pPr>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99" w:hRule="atLeast"/>
        </w:trPr>
        <w:tc>
          <w:tcPr>
            <w:tcW w:w="928" w:type="pct"/>
            <w:gridSpan w:val="2"/>
            <w:noWrap w:val="0"/>
            <w:vAlign w:val="center"/>
          </w:tcPr>
          <w:p>
            <w:pPr>
              <w:jc w:val="center"/>
              <w:rPr>
                <w:rFonts w:hint="eastAsia" w:ascii="宋体" w:hAnsi="宋体"/>
                <w:sz w:val="24"/>
              </w:rPr>
            </w:pPr>
            <w:r>
              <w:rPr>
                <w:rFonts w:hint="eastAsia" w:ascii="宋体" w:hAnsi="宋体"/>
                <w:sz w:val="24"/>
              </w:rPr>
              <w:t>项目类型（横向/纵向/其他</w:t>
            </w:r>
            <w:r>
              <w:rPr>
                <w:rFonts w:hint="eastAsia" w:ascii="宋体" w:hAnsi="宋体"/>
                <w:sz w:val="24"/>
                <w:u w:val="single"/>
              </w:rPr>
              <w:t xml:space="preserve">   </w:t>
            </w:r>
            <w:r>
              <w:rPr>
                <w:rFonts w:hint="eastAsia" w:ascii="宋体" w:hAnsi="宋体"/>
                <w:sz w:val="24"/>
              </w:rPr>
              <w:t>）</w:t>
            </w:r>
          </w:p>
        </w:tc>
        <w:tc>
          <w:tcPr>
            <w:tcW w:w="706" w:type="pct"/>
            <w:gridSpan w:val="2"/>
            <w:tcBorders>
              <w:right w:val="single" w:color="auto" w:sz="4" w:space="0"/>
            </w:tcBorders>
            <w:noWrap w:val="0"/>
            <w:vAlign w:val="center"/>
          </w:tcPr>
          <w:p>
            <w:pPr>
              <w:jc w:val="center"/>
              <w:rPr>
                <w:rFonts w:hint="eastAsia" w:ascii="宋体" w:hAnsi="宋体"/>
                <w:sz w:val="24"/>
              </w:rPr>
            </w:pPr>
          </w:p>
        </w:tc>
        <w:tc>
          <w:tcPr>
            <w:tcW w:w="882" w:type="pct"/>
            <w:tcBorders>
              <w:left w:val="single" w:color="auto" w:sz="4" w:space="0"/>
            </w:tcBorders>
            <w:noWrap w:val="0"/>
            <w:vAlign w:val="center"/>
          </w:tcPr>
          <w:p>
            <w:pPr>
              <w:jc w:val="center"/>
              <w:rPr>
                <w:rFonts w:hint="eastAsia" w:ascii="宋体" w:hAnsi="宋体"/>
                <w:sz w:val="24"/>
              </w:rPr>
            </w:pPr>
            <w:r>
              <w:rPr>
                <w:rFonts w:hint="eastAsia" w:ascii="宋体" w:hAnsi="宋体"/>
                <w:sz w:val="24"/>
              </w:rPr>
              <w:t>绩效支出/</w:t>
            </w:r>
          </w:p>
          <w:p>
            <w:pPr>
              <w:jc w:val="center"/>
              <w:rPr>
                <w:rFonts w:hint="eastAsia" w:ascii="宋体" w:hAnsi="宋体"/>
                <w:sz w:val="24"/>
              </w:rPr>
            </w:pPr>
            <w:r>
              <w:rPr>
                <w:rFonts w:hint="eastAsia" w:ascii="宋体" w:hAnsi="宋体"/>
                <w:sz w:val="24"/>
              </w:rPr>
              <w:t>劳务费</w:t>
            </w:r>
          </w:p>
        </w:tc>
        <w:tc>
          <w:tcPr>
            <w:tcW w:w="696" w:type="pct"/>
            <w:noWrap w:val="0"/>
            <w:vAlign w:val="center"/>
          </w:tcPr>
          <w:p>
            <w:pPr>
              <w:jc w:val="center"/>
              <w:rPr>
                <w:rFonts w:hint="eastAsia" w:ascii="宋体" w:hAnsi="宋体"/>
                <w:sz w:val="24"/>
              </w:rPr>
            </w:pPr>
          </w:p>
        </w:tc>
        <w:tc>
          <w:tcPr>
            <w:tcW w:w="781" w:type="pct"/>
            <w:gridSpan w:val="3"/>
            <w:tcBorders>
              <w:right w:val="single" w:color="auto" w:sz="4" w:space="0"/>
            </w:tcBorders>
            <w:noWrap w:val="0"/>
            <w:vAlign w:val="center"/>
          </w:tcPr>
          <w:p>
            <w:pPr>
              <w:jc w:val="center"/>
              <w:rPr>
                <w:rFonts w:hint="eastAsia" w:ascii="宋体" w:hAnsi="宋体"/>
                <w:sz w:val="24"/>
              </w:rPr>
            </w:pPr>
            <w:r>
              <w:rPr>
                <w:rFonts w:hint="eastAsia" w:ascii="宋体" w:hAnsi="宋体"/>
                <w:sz w:val="24"/>
              </w:rPr>
              <w:t>项目负责人</w:t>
            </w:r>
          </w:p>
        </w:tc>
        <w:tc>
          <w:tcPr>
            <w:tcW w:w="1008" w:type="pct"/>
            <w:tcBorders>
              <w:left w:val="single" w:color="auto" w:sz="4" w:space="0"/>
            </w:tcBorders>
            <w:noWrap w:val="0"/>
            <w:vAlign w:val="center"/>
          </w:tcPr>
          <w:p>
            <w:pPr>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99" w:hRule="atLeast"/>
        </w:trPr>
        <w:tc>
          <w:tcPr>
            <w:tcW w:w="928" w:type="pct"/>
            <w:gridSpan w:val="2"/>
            <w:noWrap w:val="0"/>
            <w:vAlign w:val="center"/>
          </w:tcPr>
          <w:p>
            <w:pPr>
              <w:jc w:val="center"/>
              <w:rPr>
                <w:rFonts w:hint="eastAsia" w:ascii="宋体" w:hAnsi="宋体"/>
                <w:sz w:val="24"/>
              </w:rPr>
            </w:pPr>
            <w:r>
              <w:rPr>
                <w:rFonts w:hint="eastAsia" w:ascii="宋体" w:hAnsi="宋体"/>
                <w:sz w:val="24"/>
              </w:rPr>
              <w:t>本科目</w:t>
            </w:r>
          </w:p>
          <w:p>
            <w:pPr>
              <w:jc w:val="center"/>
              <w:rPr>
                <w:rFonts w:hint="eastAsia" w:ascii="宋体" w:hAnsi="宋体"/>
                <w:sz w:val="24"/>
              </w:rPr>
            </w:pPr>
            <w:r>
              <w:rPr>
                <w:rFonts w:hint="eastAsia" w:ascii="宋体" w:hAnsi="宋体"/>
                <w:sz w:val="24"/>
              </w:rPr>
              <w:t>预算总额（元）</w:t>
            </w:r>
          </w:p>
        </w:tc>
        <w:tc>
          <w:tcPr>
            <w:tcW w:w="706" w:type="pct"/>
            <w:gridSpan w:val="2"/>
            <w:tcBorders>
              <w:right w:val="single" w:color="auto" w:sz="4" w:space="0"/>
            </w:tcBorders>
            <w:noWrap w:val="0"/>
            <w:vAlign w:val="center"/>
          </w:tcPr>
          <w:p>
            <w:pPr>
              <w:jc w:val="center"/>
              <w:rPr>
                <w:rFonts w:hint="eastAsia" w:ascii="宋体" w:hAnsi="宋体"/>
                <w:sz w:val="24"/>
              </w:rPr>
            </w:pPr>
          </w:p>
        </w:tc>
        <w:tc>
          <w:tcPr>
            <w:tcW w:w="882" w:type="pct"/>
            <w:tcBorders>
              <w:left w:val="single" w:color="auto" w:sz="4" w:space="0"/>
              <w:bottom w:val="single" w:color="auto" w:sz="4" w:space="0"/>
            </w:tcBorders>
            <w:noWrap w:val="0"/>
            <w:vAlign w:val="center"/>
          </w:tcPr>
          <w:p>
            <w:pPr>
              <w:jc w:val="center"/>
              <w:rPr>
                <w:rFonts w:hint="eastAsia" w:ascii="宋体" w:hAnsi="宋体"/>
                <w:sz w:val="24"/>
              </w:rPr>
            </w:pPr>
            <w:r>
              <w:rPr>
                <w:rFonts w:hint="eastAsia" w:ascii="宋体" w:hAnsi="宋体"/>
                <w:sz w:val="24"/>
              </w:rPr>
              <w:t>已累计发放额（元）</w:t>
            </w:r>
          </w:p>
        </w:tc>
        <w:tc>
          <w:tcPr>
            <w:tcW w:w="696" w:type="pct"/>
            <w:noWrap w:val="0"/>
            <w:vAlign w:val="center"/>
          </w:tcPr>
          <w:p>
            <w:pPr>
              <w:jc w:val="center"/>
              <w:rPr>
                <w:rFonts w:hint="eastAsia" w:ascii="宋体" w:hAnsi="宋体"/>
                <w:sz w:val="24"/>
              </w:rPr>
            </w:pPr>
          </w:p>
        </w:tc>
        <w:tc>
          <w:tcPr>
            <w:tcW w:w="781" w:type="pct"/>
            <w:gridSpan w:val="3"/>
            <w:tcBorders>
              <w:right w:val="single" w:color="auto" w:sz="4" w:space="0"/>
            </w:tcBorders>
            <w:noWrap w:val="0"/>
            <w:vAlign w:val="center"/>
          </w:tcPr>
          <w:p>
            <w:pPr>
              <w:jc w:val="center"/>
              <w:rPr>
                <w:rFonts w:hint="eastAsia" w:ascii="宋体" w:hAnsi="宋体"/>
                <w:sz w:val="24"/>
              </w:rPr>
            </w:pPr>
            <w:r>
              <w:rPr>
                <w:rFonts w:hint="eastAsia" w:ascii="宋体" w:hAnsi="宋体"/>
                <w:sz w:val="24"/>
              </w:rPr>
              <w:t>本次发放额（元）</w:t>
            </w:r>
          </w:p>
        </w:tc>
        <w:tc>
          <w:tcPr>
            <w:tcW w:w="1008" w:type="pct"/>
            <w:tcBorders>
              <w:left w:val="single" w:color="auto" w:sz="4" w:space="0"/>
            </w:tcBorders>
            <w:noWrap w:val="0"/>
            <w:vAlign w:val="center"/>
          </w:tcPr>
          <w:p>
            <w:pPr>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80" w:hRule="atLeast"/>
        </w:trPr>
        <w:tc>
          <w:tcPr>
            <w:tcW w:w="328" w:type="pct"/>
            <w:tcBorders>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序号</w:t>
            </w:r>
          </w:p>
        </w:tc>
        <w:tc>
          <w:tcPr>
            <w:tcW w:w="599" w:type="pct"/>
            <w:tcBorders>
              <w:left w:val="single" w:color="auto" w:sz="4" w:space="0"/>
              <w:bottom w:val="single" w:color="auto" w:sz="4" w:space="0"/>
            </w:tcBorders>
            <w:noWrap w:val="0"/>
            <w:vAlign w:val="center"/>
          </w:tcPr>
          <w:p>
            <w:pPr>
              <w:jc w:val="center"/>
              <w:rPr>
                <w:rFonts w:hint="eastAsia" w:ascii="宋体" w:hAnsi="宋体"/>
                <w:sz w:val="24"/>
              </w:rPr>
            </w:pPr>
            <w:r>
              <w:rPr>
                <w:rFonts w:hint="eastAsia" w:ascii="宋体" w:hAnsi="宋体"/>
                <w:sz w:val="24"/>
              </w:rPr>
              <w:t>姓名</w:t>
            </w:r>
          </w:p>
        </w:tc>
        <w:tc>
          <w:tcPr>
            <w:tcW w:w="706" w:type="pct"/>
            <w:gridSpan w:val="2"/>
            <w:tcBorders>
              <w:bottom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rPr>
              <w:t>金额</w:t>
            </w:r>
            <w:r>
              <w:rPr>
                <w:rFonts w:hint="eastAsia" w:ascii="宋体" w:hAnsi="宋体"/>
                <w:sz w:val="24"/>
              </w:rPr>
              <w:t>（元）</w:t>
            </w:r>
          </w:p>
        </w:tc>
        <w:tc>
          <w:tcPr>
            <w:tcW w:w="2345" w:type="pct"/>
            <w:gridSpan w:val="4"/>
            <w:tcBorders>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rPr>
              <w:t>参与本项目的具体工作内容</w:t>
            </w:r>
          </w:p>
        </w:tc>
        <w:tc>
          <w:tcPr>
            <w:tcW w:w="1022" w:type="pct"/>
            <w:gridSpan w:val="2"/>
            <w:tcBorders>
              <w:left w:val="single" w:color="auto" w:sz="4" w:space="0"/>
              <w:bottom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25" w:hRule="atLeast"/>
        </w:trPr>
        <w:tc>
          <w:tcPr>
            <w:tcW w:w="328" w:type="pct"/>
            <w:tcBorders>
              <w:top w:val="single" w:color="auto" w:sz="4" w:space="0"/>
              <w:bottom w:val="single" w:color="auto" w:sz="4" w:space="0"/>
              <w:right w:val="single" w:color="auto" w:sz="4" w:space="0"/>
            </w:tcBorders>
            <w:noWrap w:val="0"/>
            <w:vAlign w:val="center"/>
          </w:tcPr>
          <w:p>
            <w:pPr>
              <w:rPr>
                <w:rFonts w:hint="eastAsia" w:ascii="宋体" w:hAnsi="宋体"/>
                <w:sz w:val="24"/>
              </w:rPr>
            </w:pPr>
          </w:p>
        </w:tc>
        <w:tc>
          <w:tcPr>
            <w:tcW w:w="599" w:type="pct"/>
            <w:tcBorders>
              <w:top w:val="single" w:color="auto" w:sz="4" w:space="0"/>
              <w:left w:val="single" w:color="auto" w:sz="4" w:space="0"/>
              <w:bottom w:val="single" w:color="auto" w:sz="4" w:space="0"/>
            </w:tcBorders>
            <w:noWrap w:val="0"/>
            <w:vAlign w:val="center"/>
          </w:tcPr>
          <w:p>
            <w:pPr>
              <w:rPr>
                <w:rFonts w:hint="eastAsia" w:ascii="宋体" w:hAnsi="宋体"/>
                <w:sz w:val="24"/>
              </w:rPr>
            </w:pPr>
          </w:p>
        </w:tc>
        <w:tc>
          <w:tcPr>
            <w:tcW w:w="706" w:type="pct"/>
            <w:gridSpan w:val="2"/>
            <w:tcBorders>
              <w:top w:val="single" w:color="auto" w:sz="4" w:space="0"/>
              <w:bottom w:val="single" w:color="auto" w:sz="4" w:space="0"/>
              <w:right w:val="single" w:color="auto" w:sz="4" w:space="0"/>
            </w:tcBorders>
            <w:noWrap w:val="0"/>
            <w:vAlign w:val="top"/>
          </w:tcPr>
          <w:p>
            <w:pPr>
              <w:rPr>
                <w:rFonts w:hint="eastAsia" w:ascii="宋体" w:hAnsi="宋体"/>
                <w:color w:val="000000"/>
                <w:sz w:val="24"/>
              </w:rPr>
            </w:pPr>
          </w:p>
        </w:tc>
        <w:tc>
          <w:tcPr>
            <w:tcW w:w="2345" w:type="pct"/>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24"/>
              </w:rPr>
            </w:pPr>
          </w:p>
        </w:tc>
        <w:tc>
          <w:tcPr>
            <w:tcW w:w="1022" w:type="pct"/>
            <w:gridSpan w:val="2"/>
            <w:tcBorders>
              <w:top w:val="single" w:color="auto" w:sz="4" w:space="0"/>
              <w:left w:val="single" w:color="auto" w:sz="4" w:space="0"/>
              <w:bottom w:val="single" w:color="auto" w:sz="4" w:space="0"/>
            </w:tcBorders>
            <w:noWrap w:val="0"/>
            <w:vAlign w:val="top"/>
          </w:tcPr>
          <w:p>
            <w:pPr>
              <w:rPr>
                <w:rFonts w:hint="eastAsia"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95" w:hRule="atLeast"/>
        </w:trPr>
        <w:tc>
          <w:tcPr>
            <w:tcW w:w="328" w:type="pct"/>
            <w:tcBorders>
              <w:top w:val="single" w:color="auto" w:sz="4" w:space="0"/>
              <w:bottom w:val="single" w:color="auto" w:sz="4" w:space="0"/>
              <w:right w:val="single" w:color="auto" w:sz="4" w:space="0"/>
            </w:tcBorders>
            <w:noWrap w:val="0"/>
            <w:vAlign w:val="center"/>
          </w:tcPr>
          <w:p>
            <w:pPr>
              <w:rPr>
                <w:rFonts w:hint="eastAsia" w:ascii="宋体" w:hAnsi="宋体"/>
                <w:sz w:val="24"/>
              </w:rPr>
            </w:pPr>
          </w:p>
        </w:tc>
        <w:tc>
          <w:tcPr>
            <w:tcW w:w="599" w:type="pct"/>
            <w:tcBorders>
              <w:top w:val="single" w:color="auto" w:sz="4" w:space="0"/>
              <w:left w:val="single" w:color="auto" w:sz="4" w:space="0"/>
              <w:bottom w:val="single" w:color="auto" w:sz="4" w:space="0"/>
            </w:tcBorders>
            <w:noWrap w:val="0"/>
            <w:vAlign w:val="center"/>
          </w:tcPr>
          <w:p>
            <w:pPr>
              <w:rPr>
                <w:rFonts w:hint="eastAsia" w:ascii="宋体" w:hAnsi="宋体"/>
                <w:sz w:val="24"/>
              </w:rPr>
            </w:pPr>
          </w:p>
        </w:tc>
        <w:tc>
          <w:tcPr>
            <w:tcW w:w="706" w:type="pct"/>
            <w:gridSpan w:val="2"/>
            <w:tcBorders>
              <w:top w:val="single" w:color="auto" w:sz="4" w:space="0"/>
              <w:bottom w:val="single" w:color="auto" w:sz="4" w:space="0"/>
              <w:right w:val="single" w:color="auto" w:sz="4" w:space="0"/>
            </w:tcBorders>
            <w:noWrap w:val="0"/>
            <w:vAlign w:val="top"/>
          </w:tcPr>
          <w:p>
            <w:pPr>
              <w:rPr>
                <w:rFonts w:hint="eastAsia" w:ascii="宋体" w:hAnsi="宋体"/>
                <w:color w:val="000000"/>
                <w:sz w:val="24"/>
              </w:rPr>
            </w:pPr>
          </w:p>
        </w:tc>
        <w:tc>
          <w:tcPr>
            <w:tcW w:w="2345" w:type="pct"/>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24"/>
              </w:rPr>
            </w:pPr>
          </w:p>
        </w:tc>
        <w:tc>
          <w:tcPr>
            <w:tcW w:w="1022" w:type="pct"/>
            <w:gridSpan w:val="2"/>
            <w:tcBorders>
              <w:top w:val="single" w:color="auto" w:sz="4" w:space="0"/>
              <w:left w:val="single" w:color="auto" w:sz="4" w:space="0"/>
              <w:bottom w:val="single" w:color="auto" w:sz="4" w:space="0"/>
            </w:tcBorders>
            <w:noWrap w:val="0"/>
            <w:vAlign w:val="top"/>
          </w:tcPr>
          <w:p>
            <w:pPr>
              <w:rPr>
                <w:rFonts w:hint="eastAsia"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15" w:hRule="atLeast"/>
        </w:trPr>
        <w:tc>
          <w:tcPr>
            <w:tcW w:w="328" w:type="pct"/>
            <w:tcBorders>
              <w:top w:val="single" w:color="auto" w:sz="4" w:space="0"/>
              <w:bottom w:val="single" w:color="auto" w:sz="4" w:space="0"/>
              <w:right w:val="single" w:color="auto" w:sz="4" w:space="0"/>
            </w:tcBorders>
            <w:noWrap w:val="0"/>
            <w:vAlign w:val="center"/>
          </w:tcPr>
          <w:p>
            <w:pPr>
              <w:rPr>
                <w:rFonts w:hint="eastAsia" w:ascii="宋体" w:hAnsi="宋体"/>
                <w:sz w:val="24"/>
              </w:rPr>
            </w:pPr>
          </w:p>
        </w:tc>
        <w:tc>
          <w:tcPr>
            <w:tcW w:w="599" w:type="pct"/>
            <w:tcBorders>
              <w:top w:val="single" w:color="auto" w:sz="4" w:space="0"/>
              <w:left w:val="single" w:color="auto" w:sz="4" w:space="0"/>
              <w:bottom w:val="single" w:color="auto" w:sz="4" w:space="0"/>
            </w:tcBorders>
            <w:noWrap w:val="0"/>
            <w:vAlign w:val="center"/>
          </w:tcPr>
          <w:p>
            <w:pPr>
              <w:rPr>
                <w:rFonts w:hint="eastAsia" w:ascii="宋体" w:hAnsi="宋体"/>
                <w:sz w:val="24"/>
              </w:rPr>
            </w:pPr>
          </w:p>
        </w:tc>
        <w:tc>
          <w:tcPr>
            <w:tcW w:w="706" w:type="pct"/>
            <w:gridSpan w:val="2"/>
            <w:tcBorders>
              <w:top w:val="single" w:color="auto" w:sz="4" w:space="0"/>
              <w:bottom w:val="single" w:color="auto" w:sz="4" w:space="0"/>
              <w:right w:val="single" w:color="auto" w:sz="4" w:space="0"/>
            </w:tcBorders>
            <w:noWrap w:val="0"/>
            <w:vAlign w:val="top"/>
          </w:tcPr>
          <w:p>
            <w:pPr>
              <w:rPr>
                <w:rFonts w:hint="eastAsia" w:ascii="宋体" w:hAnsi="宋体"/>
                <w:color w:val="000000"/>
                <w:sz w:val="24"/>
              </w:rPr>
            </w:pPr>
          </w:p>
        </w:tc>
        <w:tc>
          <w:tcPr>
            <w:tcW w:w="2345" w:type="pct"/>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24"/>
              </w:rPr>
            </w:pPr>
          </w:p>
        </w:tc>
        <w:tc>
          <w:tcPr>
            <w:tcW w:w="1022" w:type="pct"/>
            <w:gridSpan w:val="2"/>
            <w:tcBorders>
              <w:top w:val="single" w:color="auto" w:sz="4" w:space="0"/>
              <w:left w:val="single" w:color="auto" w:sz="4" w:space="0"/>
              <w:bottom w:val="single" w:color="auto" w:sz="4" w:space="0"/>
            </w:tcBorders>
            <w:noWrap w:val="0"/>
            <w:vAlign w:val="top"/>
          </w:tcPr>
          <w:p>
            <w:pPr>
              <w:rPr>
                <w:rFonts w:hint="eastAsia"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15" w:hRule="atLeast"/>
        </w:trPr>
        <w:tc>
          <w:tcPr>
            <w:tcW w:w="328" w:type="pct"/>
            <w:tcBorders>
              <w:top w:val="single" w:color="auto" w:sz="4" w:space="0"/>
              <w:bottom w:val="single" w:color="auto" w:sz="4" w:space="0"/>
              <w:right w:val="single" w:color="auto" w:sz="4" w:space="0"/>
            </w:tcBorders>
            <w:noWrap w:val="0"/>
            <w:vAlign w:val="center"/>
          </w:tcPr>
          <w:p>
            <w:pPr>
              <w:rPr>
                <w:rFonts w:hint="eastAsia" w:ascii="宋体" w:hAnsi="宋体"/>
                <w:sz w:val="24"/>
              </w:rPr>
            </w:pPr>
          </w:p>
        </w:tc>
        <w:tc>
          <w:tcPr>
            <w:tcW w:w="599" w:type="pct"/>
            <w:tcBorders>
              <w:top w:val="single" w:color="auto" w:sz="4" w:space="0"/>
              <w:left w:val="single" w:color="auto" w:sz="4" w:space="0"/>
              <w:bottom w:val="single" w:color="auto" w:sz="4" w:space="0"/>
            </w:tcBorders>
            <w:noWrap w:val="0"/>
            <w:vAlign w:val="center"/>
          </w:tcPr>
          <w:p>
            <w:pPr>
              <w:rPr>
                <w:rFonts w:hint="eastAsia" w:ascii="宋体" w:hAnsi="宋体"/>
                <w:sz w:val="24"/>
              </w:rPr>
            </w:pPr>
          </w:p>
        </w:tc>
        <w:tc>
          <w:tcPr>
            <w:tcW w:w="706" w:type="pct"/>
            <w:gridSpan w:val="2"/>
            <w:tcBorders>
              <w:top w:val="single" w:color="auto" w:sz="4" w:space="0"/>
              <w:bottom w:val="single" w:color="auto" w:sz="4" w:space="0"/>
              <w:right w:val="single" w:color="auto" w:sz="4" w:space="0"/>
            </w:tcBorders>
            <w:noWrap w:val="0"/>
            <w:vAlign w:val="top"/>
          </w:tcPr>
          <w:p>
            <w:pPr>
              <w:rPr>
                <w:rFonts w:hint="eastAsia" w:ascii="宋体" w:hAnsi="宋体"/>
                <w:color w:val="000000"/>
                <w:sz w:val="24"/>
              </w:rPr>
            </w:pPr>
          </w:p>
        </w:tc>
        <w:tc>
          <w:tcPr>
            <w:tcW w:w="2345" w:type="pct"/>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24"/>
              </w:rPr>
            </w:pPr>
          </w:p>
        </w:tc>
        <w:tc>
          <w:tcPr>
            <w:tcW w:w="1022" w:type="pct"/>
            <w:gridSpan w:val="2"/>
            <w:tcBorders>
              <w:top w:val="single" w:color="auto" w:sz="4" w:space="0"/>
              <w:left w:val="single" w:color="auto" w:sz="4" w:space="0"/>
              <w:bottom w:val="single" w:color="auto" w:sz="4" w:space="0"/>
            </w:tcBorders>
            <w:noWrap w:val="0"/>
            <w:vAlign w:val="top"/>
          </w:tcPr>
          <w:p>
            <w:pPr>
              <w:rPr>
                <w:rFonts w:hint="eastAsia"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5" w:hRule="atLeast"/>
        </w:trPr>
        <w:tc>
          <w:tcPr>
            <w:tcW w:w="328" w:type="pct"/>
            <w:tcBorders>
              <w:top w:val="single" w:color="auto" w:sz="4" w:space="0"/>
              <w:bottom w:val="single" w:color="auto" w:sz="4" w:space="0"/>
              <w:right w:val="single" w:color="auto" w:sz="4" w:space="0"/>
            </w:tcBorders>
            <w:noWrap w:val="0"/>
            <w:vAlign w:val="center"/>
          </w:tcPr>
          <w:p>
            <w:pPr>
              <w:rPr>
                <w:rFonts w:hint="eastAsia" w:ascii="宋体" w:hAnsi="宋体"/>
                <w:sz w:val="24"/>
              </w:rPr>
            </w:pPr>
          </w:p>
        </w:tc>
        <w:tc>
          <w:tcPr>
            <w:tcW w:w="599" w:type="pct"/>
            <w:tcBorders>
              <w:top w:val="single" w:color="auto" w:sz="4" w:space="0"/>
              <w:left w:val="single" w:color="auto" w:sz="4" w:space="0"/>
              <w:bottom w:val="single" w:color="auto" w:sz="4" w:space="0"/>
            </w:tcBorders>
            <w:noWrap w:val="0"/>
            <w:vAlign w:val="center"/>
          </w:tcPr>
          <w:p>
            <w:pPr>
              <w:rPr>
                <w:rFonts w:hint="eastAsia" w:ascii="宋体" w:hAnsi="宋体"/>
                <w:sz w:val="24"/>
              </w:rPr>
            </w:pPr>
          </w:p>
        </w:tc>
        <w:tc>
          <w:tcPr>
            <w:tcW w:w="706" w:type="pct"/>
            <w:gridSpan w:val="2"/>
            <w:tcBorders>
              <w:top w:val="single" w:color="auto" w:sz="4" w:space="0"/>
              <w:bottom w:val="single" w:color="auto" w:sz="4" w:space="0"/>
              <w:right w:val="single" w:color="auto" w:sz="4" w:space="0"/>
            </w:tcBorders>
            <w:noWrap w:val="0"/>
            <w:vAlign w:val="top"/>
          </w:tcPr>
          <w:p>
            <w:pPr>
              <w:rPr>
                <w:rFonts w:hint="eastAsia" w:ascii="宋体" w:hAnsi="宋体"/>
                <w:color w:val="000000"/>
                <w:sz w:val="24"/>
              </w:rPr>
            </w:pPr>
          </w:p>
        </w:tc>
        <w:tc>
          <w:tcPr>
            <w:tcW w:w="2345" w:type="pct"/>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24"/>
              </w:rPr>
            </w:pPr>
          </w:p>
        </w:tc>
        <w:tc>
          <w:tcPr>
            <w:tcW w:w="1022" w:type="pct"/>
            <w:gridSpan w:val="2"/>
            <w:tcBorders>
              <w:top w:val="single" w:color="auto" w:sz="4" w:space="0"/>
              <w:left w:val="single" w:color="auto" w:sz="4" w:space="0"/>
              <w:bottom w:val="single" w:color="auto" w:sz="4" w:space="0"/>
            </w:tcBorders>
            <w:noWrap w:val="0"/>
            <w:vAlign w:val="top"/>
          </w:tcPr>
          <w:p>
            <w:pPr>
              <w:rPr>
                <w:rFonts w:hint="eastAsia"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5" w:hRule="atLeast"/>
        </w:trPr>
        <w:tc>
          <w:tcPr>
            <w:tcW w:w="328" w:type="pct"/>
            <w:tcBorders>
              <w:top w:val="single" w:color="auto" w:sz="4" w:space="0"/>
              <w:bottom w:val="single" w:color="auto" w:sz="4" w:space="0"/>
              <w:right w:val="single" w:color="auto" w:sz="4" w:space="0"/>
            </w:tcBorders>
            <w:noWrap w:val="0"/>
            <w:vAlign w:val="center"/>
          </w:tcPr>
          <w:p>
            <w:pPr>
              <w:rPr>
                <w:rFonts w:hint="eastAsia" w:ascii="宋体" w:hAnsi="宋体"/>
                <w:sz w:val="24"/>
              </w:rPr>
            </w:pPr>
          </w:p>
        </w:tc>
        <w:tc>
          <w:tcPr>
            <w:tcW w:w="599" w:type="pct"/>
            <w:tcBorders>
              <w:top w:val="single" w:color="auto" w:sz="4" w:space="0"/>
              <w:left w:val="single" w:color="auto" w:sz="4" w:space="0"/>
              <w:bottom w:val="single" w:color="auto" w:sz="4" w:space="0"/>
            </w:tcBorders>
            <w:noWrap w:val="0"/>
            <w:vAlign w:val="center"/>
          </w:tcPr>
          <w:p>
            <w:pPr>
              <w:rPr>
                <w:rFonts w:hint="eastAsia" w:ascii="宋体" w:hAnsi="宋体"/>
                <w:sz w:val="24"/>
              </w:rPr>
            </w:pPr>
          </w:p>
        </w:tc>
        <w:tc>
          <w:tcPr>
            <w:tcW w:w="706" w:type="pct"/>
            <w:gridSpan w:val="2"/>
            <w:tcBorders>
              <w:top w:val="single" w:color="auto" w:sz="4" w:space="0"/>
              <w:bottom w:val="single" w:color="auto" w:sz="4" w:space="0"/>
              <w:right w:val="single" w:color="auto" w:sz="4" w:space="0"/>
            </w:tcBorders>
            <w:noWrap w:val="0"/>
            <w:vAlign w:val="top"/>
          </w:tcPr>
          <w:p>
            <w:pPr>
              <w:rPr>
                <w:rFonts w:hint="eastAsia" w:ascii="宋体" w:hAnsi="宋体"/>
                <w:color w:val="000000"/>
                <w:sz w:val="24"/>
              </w:rPr>
            </w:pPr>
          </w:p>
        </w:tc>
        <w:tc>
          <w:tcPr>
            <w:tcW w:w="2345" w:type="pct"/>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24"/>
              </w:rPr>
            </w:pPr>
          </w:p>
        </w:tc>
        <w:tc>
          <w:tcPr>
            <w:tcW w:w="1022" w:type="pct"/>
            <w:gridSpan w:val="2"/>
            <w:tcBorders>
              <w:top w:val="single" w:color="auto" w:sz="4" w:space="0"/>
              <w:left w:val="single" w:color="auto" w:sz="4" w:space="0"/>
              <w:bottom w:val="single" w:color="auto" w:sz="4" w:space="0"/>
            </w:tcBorders>
            <w:noWrap w:val="0"/>
            <w:vAlign w:val="top"/>
          </w:tcPr>
          <w:p>
            <w:pPr>
              <w:rPr>
                <w:rFonts w:hint="eastAsia"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5" w:hRule="atLeast"/>
        </w:trPr>
        <w:tc>
          <w:tcPr>
            <w:tcW w:w="328" w:type="pct"/>
            <w:tcBorders>
              <w:top w:val="single" w:color="auto" w:sz="4" w:space="0"/>
              <w:bottom w:val="single" w:color="auto" w:sz="4" w:space="0"/>
              <w:right w:val="single" w:color="auto" w:sz="4" w:space="0"/>
            </w:tcBorders>
            <w:noWrap w:val="0"/>
            <w:vAlign w:val="center"/>
          </w:tcPr>
          <w:p>
            <w:pPr>
              <w:rPr>
                <w:rFonts w:hint="eastAsia" w:ascii="宋体" w:hAnsi="宋体"/>
                <w:sz w:val="24"/>
              </w:rPr>
            </w:pPr>
          </w:p>
        </w:tc>
        <w:tc>
          <w:tcPr>
            <w:tcW w:w="599" w:type="pct"/>
            <w:tcBorders>
              <w:top w:val="single" w:color="auto" w:sz="4" w:space="0"/>
              <w:left w:val="single" w:color="auto" w:sz="4" w:space="0"/>
              <w:bottom w:val="single" w:color="auto" w:sz="4" w:space="0"/>
            </w:tcBorders>
            <w:noWrap w:val="0"/>
            <w:vAlign w:val="center"/>
          </w:tcPr>
          <w:p>
            <w:pPr>
              <w:rPr>
                <w:rFonts w:hint="eastAsia" w:ascii="宋体" w:hAnsi="宋体"/>
                <w:sz w:val="24"/>
              </w:rPr>
            </w:pPr>
          </w:p>
        </w:tc>
        <w:tc>
          <w:tcPr>
            <w:tcW w:w="706" w:type="pct"/>
            <w:gridSpan w:val="2"/>
            <w:tcBorders>
              <w:top w:val="single" w:color="auto" w:sz="4" w:space="0"/>
              <w:bottom w:val="single" w:color="auto" w:sz="4" w:space="0"/>
              <w:right w:val="single" w:color="auto" w:sz="4" w:space="0"/>
            </w:tcBorders>
            <w:noWrap w:val="0"/>
            <w:vAlign w:val="top"/>
          </w:tcPr>
          <w:p>
            <w:pPr>
              <w:rPr>
                <w:rFonts w:hint="eastAsia" w:ascii="宋体" w:hAnsi="宋体"/>
                <w:color w:val="000000"/>
                <w:sz w:val="24"/>
              </w:rPr>
            </w:pPr>
          </w:p>
        </w:tc>
        <w:tc>
          <w:tcPr>
            <w:tcW w:w="2345" w:type="pct"/>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24"/>
              </w:rPr>
            </w:pPr>
          </w:p>
        </w:tc>
        <w:tc>
          <w:tcPr>
            <w:tcW w:w="1022" w:type="pct"/>
            <w:gridSpan w:val="2"/>
            <w:tcBorders>
              <w:top w:val="single" w:color="auto" w:sz="4" w:space="0"/>
              <w:left w:val="single" w:color="auto" w:sz="4" w:space="0"/>
              <w:bottom w:val="single" w:color="auto" w:sz="4" w:space="0"/>
            </w:tcBorders>
            <w:noWrap w:val="0"/>
            <w:vAlign w:val="top"/>
          </w:tcPr>
          <w:p>
            <w:pPr>
              <w:rPr>
                <w:rFonts w:hint="eastAsia"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5" w:hRule="atLeast"/>
        </w:trPr>
        <w:tc>
          <w:tcPr>
            <w:tcW w:w="328" w:type="pct"/>
            <w:tcBorders>
              <w:top w:val="single" w:color="auto" w:sz="4" w:space="0"/>
              <w:bottom w:val="single" w:color="auto" w:sz="4" w:space="0"/>
              <w:right w:val="single" w:color="auto" w:sz="4" w:space="0"/>
            </w:tcBorders>
            <w:noWrap w:val="0"/>
            <w:vAlign w:val="center"/>
          </w:tcPr>
          <w:p>
            <w:pPr>
              <w:rPr>
                <w:rFonts w:hint="eastAsia" w:ascii="宋体" w:hAnsi="宋体"/>
                <w:sz w:val="24"/>
              </w:rPr>
            </w:pPr>
          </w:p>
        </w:tc>
        <w:tc>
          <w:tcPr>
            <w:tcW w:w="599" w:type="pct"/>
            <w:tcBorders>
              <w:top w:val="single" w:color="auto" w:sz="4" w:space="0"/>
              <w:left w:val="single" w:color="auto" w:sz="4" w:space="0"/>
              <w:bottom w:val="single" w:color="auto" w:sz="4" w:space="0"/>
            </w:tcBorders>
            <w:noWrap w:val="0"/>
            <w:vAlign w:val="center"/>
          </w:tcPr>
          <w:p>
            <w:pPr>
              <w:rPr>
                <w:rFonts w:hint="eastAsia" w:ascii="宋体" w:hAnsi="宋体"/>
                <w:sz w:val="24"/>
              </w:rPr>
            </w:pPr>
          </w:p>
        </w:tc>
        <w:tc>
          <w:tcPr>
            <w:tcW w:w="706" w:type="pct"/>
            <w:gridSpan w:val="2"/>
            <w:tcBorders>
              <w:top w:val="single" w:color="auto" w:sz="4" w:space="0"/>
              <w:bottom w:val="single" w:color="auto" w:sz="4" w:space="0"/>
              <w:right w:val="single" w:color="auto" w:sz="4" w:space="0"/>
            </w:tcBorders>
            <w:noWrap w:val="0"/>
            <w:vAlign w:val="top"/>
          </w:tcPr>
          <w:p>
            <w:pPr>
              <w:rPr>
                <w:rFonts w:hint="eastAsia" w:ascii="宋体" w:hAnsi="宋体"/>
                <w:color w:val="000000"/>
                <w:sz w:val="24"/>
              </w:rPr>
            </w:pPr>
          </w:p>
        </w:tc>
        <w:tc>
          <w:tcPr>
            <w:tcW w:w="2345" w:type="pct"/>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000000"/>
                <w:sz w:val="24"/>
              </w:rPr>
            </w:pPr>
          </w:p>
        </w:tc>
        <w:tc>
          <w:tcPr>
            <w:tcW w:w="1022" w:type="pct"/>
            <w:gridSpan w:val="2"/>
            <w:tcBorders>
              <w:top w:val="single" w:color="auto" w:sz="4" w:space="0"/>
              <w:left w:val="single" w:color="auto" w:sz="4" w:space="0"/>
              <w:bottom w:val="single" w:color="auto" w:sz="4" w:space="0"/>
            </w:tcBorders>
            <w:noWrap w:val="0"/>
            <w:vAlign w:val="top"/>
          </w:tcPr>
          <w:p>
            <w:pPr>
              <w:rPr>
                <w:rFonts w:hint="eastAsia"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00" w:hRule="atLeast"/>
        </w:trPr>
        <w:tc>
          <w:tcPr>
            <w:tcW w:w="328" w:type="pct"/>
            <w:tcBorders>
              <w:top w:val="single" w:color="auto" w:sz="4" w:space="0"/>
              <w:right w:val="single" w:color="auto" w:sz="4" w:space="0"/>
            </w:tcBorders>
            <w:noWrap w:val="0"/>
            <w:vAlign w:val="center"/>
          </w:tcPr>
          <w:p>
            <w:pPr>
              <w:rPr>
                <w:rFonts w:hint="eastAsia" w:ascii="宋体" w:hAnsi="宋体"/>
                <w:sz w:val="24"/>
              </w:rPr>
            </w:pPr>
          </w:p>
        </w:tc>
        <w:tc>
          <w:tcPr>
            <w:tcW w:w="599" w:type="pct"/>
            <w:tcBorders>
              <w:top w:val="single" w:color="auto" w:sz="4" w:space="0"/>
              <w:left w:val="single" w:color="auto" w:sz="4" w:space="0"/>
            </w:tcBorders>
            <w:noWrap w:val="0"/>
            <w:vAlign w:val="center"/>
          </w:tcPr>
          <w:p>
            <w:pPr>
              <w:rPr>
                <w:rFonts w:hint="eastAsia" w:ascii="宋体" w:hAnsi="宋体"/>
                <w:sz w:val="24"/>
              </w:rPr>
            </w:pPr>
            <w:r>
              <w:rPr>
                <w:rFonts w:hint="eastAsia" w:ascii="宋体" w:hAnsi="宋体"/>
                <w:sz w:val="24"/>
              </w:rPr>
              <w:t>合计（元）</w:t>
            </w:r>
          </w:p>
        </w:tc>
        <w:tc>
          <w:tcPr>
            <w:tcW w:w="706" w:type="pct"/>
            <w:gridSpan w:val="2"/>
            <w:tcBorders>
              <w:top w:val="single" w:color="auto" w:sz="4" w:space="0"/>
              <w:bottom w:val="single" w:color="auto" w:sz="6" w:space="0"/>
              <w:right w:val="single" w:color="auto" w:sz="4" w:space="0"/>
            </w:tcBorders>
            <w:noWrap w:val="0"/>
            <w:vAlign w:val="top"/>
          </w:tcPr>
          <w:p>
            <w:pPr>
              <w:rPr>
                <w:rFonts w:hint="eastAsia" w:ascii="宋体" w:hAnsi="宋体"/>
                <w:color w:val="000000"/>
                <w:sz w:val="24"/>
              </w:rPr>
            </w:pPr>
          </w:p>
        </w:tc>
        <w:tc>
          <w:tcPr>
            <w:tcW w:w="3367" w:type="pct"/>
            <w:gridSpan w:val="6"/>
            <w:tcBorders>
              <w:top w:val="single" w:color="auto" w:sz="4" w:space="0"/>
              <w:left w:val="single" w:color="auto" w:sz="4" w:space="0"/>
              <w:bottom w:val="single" w:color="auto" w:sz="6" w:space="0"/>
            </w:tcBorders>
            <w:noWrap w:val="0"/>
            <w:vAlign w:val="top"/>
          </w:tcPr>
          <w:p>
            <w:pPr>
              <w:rPr>
                <w:rFonts w:hint="eastAsia"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236" w:hRule="atLeast"/>
        </w:trPr>
        <w:tc>
          <w:tcPr>
            <w:tcW w:w="1550" w:type="pct"/>
            <w:gridSpan w:val="3"/>
            <w:tcBorders>
              <w:right w:val="single" w:color="auto" w:sz="4" w:space="0"/>
            </w:tcBorders>
            <w:noWrap w:val="0"/>
            <w:vAlign w:val="top"/>
          </w:tcPr>
          <w:p>
            <w:pPr>
              <w:rPr>
                <w:rFonts w:hint="eastAsia" w:ascii="宋体" w:hAnsi="宋体"/>
                <w:sz w:val="24"/>
              </w:rPr>
            </w:pPr>
            <w:r>
              <w:rPr>
                <w:rFonts w:hint="eastAsia" w:ascii="宋体" w:hAnsi="宋体"/>
                <w:sz w:val="24"/>
              </w:rPr>
              <w:t>项目负责人签字：</w:t>
            </w:r>
          </w:p>
          <w:p>
            <w:pPr>
              <w:rPr>
                <w:rFonts w:hint="eastAsia" w:ascii="宋体" w:hAnsi="宋体"/>
                <w:sz w:val="24"/>
              </w:rPr>
            </w:pPr>
            <w:r>
              <w:rPr>
                <w:rFonts w:hint="eastAsia" w:ascii="宋体" w:hAnsi="宋体"/>
                <w:sz w:val="24"/>
              </w:rPr>
              <w:t xml:space="preserve"> </w:t>
            </w:r>
          </w:p>
          <w:p>
            <w:pPr>
              <w:rPr>
                <w:rFonts w:hint="eastAsia" w:ascii="宋体" w:hAnsi="宋体"/>
                <w:sz w:val="24"/>
              </w:rPr>
            </w:pPr>
            <w:r>
              <w:rPr>
                <w:rFonts w:hint="eastAsia" w:ascii="宋体" w:hAnsi="宋体"/>
                <w:sz w:val="24"/>
              </w:rPr>
              <w:t xml:space="preserve"> </w:t>
            </w:r>
          </w:p>
          <w:p>
            <w:pPr>
              <w:rPr>
                <w:rFonts w:hint="eastAsia" w:ascii="宋体" w:hAnsi="宋体"/>
                <w:sz w:val="24"/>
              </w:rPr>
            </w:pPr>
            <w:r>
              <w:rPr>
                <w:rFonts w:hint="eastAsia" w:ascii="宋体" w:hAnsi="宋体"/>
                <w:sz w:val="24"/>
              </w:rPr>
              <w:t xml:space="preserve">          </w:t>
            </w:r>
          </w:p>
        </w:tc>
        <w:tc>
          <w:tcPr>
            <w:tcW w:w="1661" w:type="pct"/>
            <w:gridSpan w:val="3"/>
            <w:tcBorders>
              <w:left w:val="single" w:color="auto" w:sz="4" w:space="0"/>
              <w:right w:val="single" w:color="auto" w:sz="4" w:space="0"/>
            </w:tcBorders>
            <w:noWrap w:val="0"/>
            <w:vAlign w:val="top"/>
          </w:tcPr>
          <w:p>
            <w:pPr>
              <w:rPr>
                <w:rFonts w:hint="eastAsia" w:ascii="宋体" w:hAnsi="宋体"/>
                <w:sz w:val="24"/>
              </w:rPr>
            </w:pPr>
            <w:r>
              <w:rPr>
                <w:rFonts w:hint="eastAsia" w:ascii="宋体" w:hAnsi="宋体"/>
                <w:sz w:val="24"/>
              </w:rPr>
              <w:t xml:space="preserve"> 产学研交流合作处审批：</w:t>
            </w:r>
          </w:p>
          <w:p>
            <w:pPr>
              <w:rPr>
                <w:rFonts w:hint="eastAsia" w:ascii="宋体" w:hAnsi="宋体"/>
                <w:sz w:val="24"/>
              </w:rPr>
            </w:pPr>
          </w:p>
        </w:tc>
        <w:tc>
          <w:tcPr>
            <w:tcW w:w="1789" w:type="pct"/>
            <w:gridSpan w:val="4"/>
            <w:tcBorders>
              <w:left w:val="single" w:color="auto" w:sz="4" w:space="0"/>
            </w:tcBorders>
            <w:noWrap w:val="0"/>
            <w:vAlign w:val="top"/>
          </w:tcPr>
          <w:p>
            <w:pPr>
              <w:rPr>
                <w:rFonts w:hint="eastAsia" w:ascii="宋体" w:hAnsi="宋体"/>
                <w:sz w:val="24"/>
              </w:rPr>
            </w:pPr>
            <w:r>
              <w:rPr>
                <w:rFonts w:hint="eastAsia" w:ascii="宋体" w:hAnsi="宋体"/>
                <w:sz w:val="24"/>
              </w:rPr>
              <w:t>计财处审批：</w:t>
            </w:r>
          </w:p>
          <w:p>
            <w:pPr>
              <w:rPr>
                <w:rFonts w:hint="eastAsia" w:ascii="宋体" w:hAnsi="宋体"/>
                <w:sz w:val="24"/>
              </w:rPr>
            </w:pPr>
          </w:p>
        </w:tc>
      </w:tr>
    </w:tbl>
    <w:p>
      <w:pPr>
        <w:spacing w:line="550" w:lineRule="exact"/>
        <w:rPr>
          <w:rFonts w:hint="eastAsia" w:ascii="宋体" w:hAnsi="宋体"/>
          <w:sz w:val="24"/>
        </w:rPr>
      </w:pPr>
      <w:r>
        <w:rPr>
          <w:rFonts w:hint="eastAsia" w:ascii="宋体" w:hAnsi="宋体"/>
          <w:sz w:val="24"/>
        </w:rPr>
        <w:t>注：劳务费发给学生的，须注明学生信息（院系、学号、年级）并加盖院系公章。</w:t>
      </w:r>
    </w:p>
    <w:p>
      <w:pPr>
        <w:spacing w:after="240" w:line="550" w:lineRule="exact"/>
        <w:rPr>
          <w:rFonts w:hint="eastAsia" w:ascii="黑体" w:hAnsi="黑体" w:eastAsia="黑体"/>
          <w:sz w:val="32"/>
          <w:szCs w:val="32"/>
        </w:rPr>
      </w:pPr>
      <w:r>
        <w:rPr>
          <w:rFonts w:ascii="仿宋_GB2312" w:eastAsia="仿宋_GB2312"/>
          <w:b/>
          <w:color w:val="FF0000"/>
          <w:sz w:val="32"/>
          <w:szCs w:val="32"/>
        </w:rPr>
        <w:br w:type="page"/>
      </w:r>
      <w:r>
        <w:rPr>
          <w:rFonts w:hint="eastAsia" w:ascii="黑体" w:hAnsi="黑体" w:eastAsia="黑体"/>
          <w:sz w:val="32"/>
          <w:szCs w:val="32"/>
        </w:rPr>
        <w:t>附件6</w:t>
      </w:r>
    </w:p>
    <w:p>
      <w:pPr>
        <w:spacing w:line="550" w:lineRule="exact"/>
        <w:jc w:val="center"/>
        <w:rPr>
          <w:rFonts w:hint="eastAsia" w:ascii="方正小标宋简体" w:hAnsi="Calibri" w:eastAsia="方正小标宋简体"/>
          <w:bCs/>
          <w:color w:val="000000"/>
          <w:sz w:val="44"/>
          <w:szCs w:val="44"/>
        </w:rPr>
      </w:pPr>
      <w:r>
        <w:rPr>
          <w:rFonts w:hint="eastAsia" w:ascii="方正小标宋简体" w:hAnsi="Calibri" w:eastAsia="方正小标宋简体"/>
          <w:bCs/>
          <w:color w:val="000000"/>
          <w:sz w:val="44"/>
          <w:szCs w:val="44"/>
        </w:rPr>
        <w:t>湄</w:t>
      </w:r>
      <w:r>
        <w:rPr>
          <w:rFonts w:hint="eastAsia" w:ascii="方正小标宋简体" w:hAnsi="Calibri" w:eastAsia="方正小标宋简体"/>
          <w:bCs/>
          <w:color w:val="000000"/>
          <w:spacing w:val="-6"/>
          <w:sz w:val="44"/>
          <w:szCs w:val="44"/>
        </w:rPr>
        <w:t>洲湾职业技术学院横向科研项目结题报告表</w:t>
      </w:r>
    </w:p>
    <w:tbl>
      <w:tblPr>
        <w:tblStyle w:val="7"/>
        <w:tblpPr w:leftFromText="180" w:rightFromText="180" w:vertAnchor="text" w:horzAnchor="page" w:tblpX="1822" w:tblpY="367"/>
        <w:tblOverlap w:val="never"/>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87"/>
        <w:gridCol w:w="1125"/>
        <w:gridCol w:w="1126"/>
        <w:gridCol w:w="1313"/>
        <w:gridCol w:w="1689"/>
        <w:gridCol w:w="1313"/>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23" w:type="pct"/>
            <w:gridSpan w:val="2"/>
            <w:noWrap w:val="0"/>
            <w:vAlign w:val="center"/>
          </w:tcPr>
          <w:p>
            <w:pPr>
              <w:jc w:val="center"/>
              <w:rPr>
                <w:rFonts w:hint="eastAsia" w:ascii="宋体" w:hAnsi="宋体" w:cs="仿宋"/>
                <w:sz w:val="24"/>
              </w:rPr>
            </w:pPr>
            <w:r>
              <w:rPr>
                <w:rFonts w:hint="eastAsia" w:ascii="宋体" w:hAnsi="宋体" w:cs="仿宋"/>
                <w:sz w:val="24"/>
              </w:rPr>
              <w:t>项目名称</w:t>
            </w:r>
          </w:p>
        </w:tc>
        <w:tc>
          <w:tcPr>
            <w:tcW w:w="4077" w:type="pct"/>
            <w:gridSpan w:val="5"/>
            <w:noWrap w:val="0"/>
            <w:vAlign w:val="center"/>
          </w:tcPr>
          <w:p>
            <w:pPr>
              <w:jc w:val="center"/>
              <w:rPr>
                <w:rFonts w:hint="eastAsia"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23" w:type="pct"/>
            <w:gridSpan w:val="2"/>
            <w:noWrap w:val="0"/>
            <w:vAlign w:val="center"/>
          </w:tcPr>
          <w:p>
            <w:pPr>
              <w:jc w:val="center"/>
              <w:rPr>
                <w:rFonts w:hint="eastAsia" w:ascii="宋体" w:hAnsi="宋体" w:cs="仿宋"/>
                <w:sz w:val="24"/>
              </w:rPr>
            </w:pPr>
            <w:r>
              <w:rPr>
                <w:rFonts w:hint="eastAsia" w:ascii="宋体" w:hAnsi="宋体" w:cs="仿宋"/>
                <w:sz w:val="24"/>
              </w:rPr>
              <w:t>项目负责人</w:t>
            </w:r>
          </w:p>
        </w:tc>
        <w:tc>
          <w:tcPr>
            <w:tcW w:w="644" w:type="pct"/>
            <w:noWrap w:val="0"/>
            <w:vAlign w:val="center"/>
          </w:tcPr>
          <w:p>
            <w:pPr>
              <w:jc w:val="center"/>
              <w:rPr>
                <w:rFonts w:hint="eastAsia" w:ascii="宋体" w:hAnsi="宋体" w:cs="仿宋"/>
                <w:sz w:val="24"/>
              </w:rPr>
            </w:pPr>
          </w:p>
        </w:tc>
        <w:tc>
          <w:tcPr>
            <w:tcW w:w="751" w:type="pct"/>
            <w:noWrap w:val="0"/>
            <w:vAlign w:val="center"/>
          </w:tcPr>
          <w:p>
            <w:pPr>
              <w:jc w:val="center"/>
              <w:rPr>
                <w:rFonts w:hint="eastAsia" w:ascii="宋体" w:hAnsi="宋体" w:cs="仿宋"/>
                <w:sz w:val="24"/>
              </w:rPr>
            </w:pPr>
            <w:r>
              <w:rPr>
                <w:rFonts w:hint="eastAsia" w:ascii="宋体" w:hAnsi="宋体" w:cs="仿宋"/>
                <w:sz w:val="24"/>
              </w:rPr>
              <w:t>所在部门</w:t>
            </w:r>
          </w:p>
        </w:tc>
        <w:tc>
          <w:tcPr>
            <w:tcW w:w="966" w:type="pct"/>
            <w:noWrap w:val="0"/>
            <w:vAlign w:val="center"/>
          </w:tcPr>
          <w:p>
            <w:pPr>
              <w:jc w:val="center"/>
              <w:rPr>
                <w:rFonts w:hint="eastAsia" w:ascii="宋体" w:hAnsi="宋体" w:cs="仿宋"/>
                <w:sz w:val="24"/>
              </w:rPr>
            </w:pPr>
          </w:p>
        </w:tc>
        <w:tc>
          <w:tcPr>
            <w:tcW w:w="751" w:type="pct"/>
            <w:noWrap w:val="0"/>
            <w:vAlign w:val="center"/>
          </w:tcPr>
          <w:p>
            <w:pPr>
              <w:jc w:val="center"/>
              <w:rPr>
                <w:rFonts w:hint="eastAsia" w:ascii="宋体" w:hAnsi="宋体" w:cs="仿宋"/>
                <w:sz w:val="24"/>
              </w:rPr>
            </w:pPr>
            <w:r>
              <w:rPr>
                <w:rFonts w:hint="eastAsia" w:ascii="宋体" w:hAnsi="宋体" w:cs="仿宋"/>
                <w:sz w:val="24"/>
              </w:rPr>
              <w:t>项目编号</w:t>
            </w:r>
          </w:p>
        </w:tc>
        <w:tc>
          <w:tcPr>
            <w:tcW w:w="966" w:type="pct"/>
            <w:noWrap w:val="0"/>
            <w:vAlign w:val="center"/>
          </w:tcPr>
          <w:p>
            <w:pPr>
              <w:jc w:val="center"/>
              <w:rPr>
                <w:rFonts w:hint="eastAsia"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23" w:type="pct"/>
            <w:gridSpan w:val="2"/>
            <w:noWrap w:val="0"/>
            <w:vAlign w:val="center"/>
          </w:tcPr>
          <w:p>
            <w:pPr>
              <w:jc w:val="center"/>
              <w:rPr>
                <w:rFonts w:hint="eastAsia" w:ascii="宋体" w:hAnsi="宋体" w:cs="仿宋"/>
                <w:sz w:val="24"/>
              </w:rPr>
            </w:pPr>
            <w:r>
              <w:rPr>
                <w:rFonts w:hint="eastAsia" w:ascii="宋体" w:hAnsi="宋体" w:cs="仿宋"/>
                <w:sz w:val="24"/>
              </w:rPr>
              <w:t>立项时间</w:t>
            </w:r>
          </w:p>
        </w:tc>
        <w:tc>
          <w:tcPr>
            <w:tcW w:w="1395" w:type="pct"/>
            <w:gridSpan w:val="2"/>
            <w:noWrap w:val="0"/>
            <w:vAlign w:val="center"/>
          </w:tcPr>
          <w:p>
            <w:pPr>
              <w:jc w:val="center"/>
              <w:rPr>
                <w:rFonts w:hint="eastAsia" w:ascii="宋体" w:hAnsi="宋体" w:cs="仿宋"/>
                <w:sz w:val="24"/>
              </w:rPr>
            </w:pPr>
            <w:r>
              <w:rPr>
                <w:rFonts w:hint="eastAsia" w:ascii="宋体" w:hAnsi="宋体" w:cs="仿宋"/>
                <w:sz w:val="24"/>
              </w:rPr>
              <w:t>年  月</w:t>
            </w:r>
          </w:p>
        </w:tc>
        <w:tc>
          <w:tcPr>
            <w:tcW w:w="966" w:type="pct"/>
            <w:noWrap w:val="0"/>
            <w:vAlign w:val="center"/>
          </w:tcPr>
          <w:p>
            <w:pPr>
              <w:jc w:val="center"/>
              <w:rPr>
                <w:rFonts w:hint="eastAsia" w:ascii="宋体" w:hAnsi="宋体" w:cs="仿宋"/>
                <w:sz w:val="24"/>
              </w:rPr>
            </w:pPr>
            <w:r>
              <w:rPr>
                <w:rFonts w:hint="eastAsia" w:ascii="宋体" w:hAnsi="宋体" w:cs="仿宋"/>
                <w:sz w:val="24"/>
              </w:rPr>
              <w:t>完成时间</w:t>
            </w:r>
          </w:p>
        </w:tc>
        <w:tc>
          <w:tcPr>
            <w:tcW w:w="1717" w:type="pct"/>
            <w:gridSpan w:val="2"/>
            <w:noWrap w:val="0"/>
            <w:vAlign w:val="center"/>
          </w:tcPr>
          <w:p>
            <w:pPr>
              <w:jc w:val="center"/>
              <w:rPr>
                <w:rFonts w:hint="eastAsia" w:ascii="宋体" w:hAnsi="宋体" w:cs="仿宋"/>
                <w:sz w:val="24"/>
              </w:rPr>
            </w:pPr>
            <w:r>
              <w:rPr>
                <w:rFonts w:hint="eastAsia" w:ascii="宋体" w:hAnsi="宋体" w:cs="仿宋"/>
                <w:sz w:val="24"/>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23" w:type="pct"/>
            <w:gridSpan w:val="2"/>
            <w:noWrap w:val="0"/>
            <w:vAlign w:val="center"/>
          </w:tcPr>
          <w:p>
            <w:pPr>
              <w:jc w:val="center"/>
              <w:rPr>
                <w:rFonts w:hint="eastAsia" w:ascii="宋体" w:hAnsi="宋体" w:cs="仿宋"/>
                <w:sz w:val="24"/>
              </w:rPr>
            </w:pPr>
            <w:r>
              <w:rPr>
                <w:rFonts w:hint="eastAsia" w:ascii="宋体" w:hAnsi="宋体" w:cs="仿宋"/>
                <w:sz w:val="24"/>
              </w:rPr>
              <w:t>项目经费</w:t>
            </w:r>
          </w:p>
        </w:tc>
        <w:tc>
          <w:tcPr>
            <w:tcW w:w="4077" w:type="pct"/>
            <w:gridSpan w:val="5"/>
            <w:noWrap w:val="0"/>
            <w:vAlign w:val="center"/>
          </w:tcPr>
          <w:p>
            <w:pPr>
              <w:jc w:val="center"/>
              <w:rPr>
                <w:rFonts w:hint="eastAsia"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79" w:type="pct"/>
            <w:vMerge w:val="restart"/>
            <w:noWrap w:val="0"/>
            <w:vAlign w:val="center"/>
          </w:tcPr>
          <w:p>
            <w:pPr>
              <w:jc w:val="center"/>
              <w:rPr>
                <w:rFonts w:hint="eastAsia" w:ascii="宋体" w:hAnsi="宋体" w:cs="仿宋"/>
                <w:sz w:val="24"/>
              </w:rPr>
            </w:pPr>
            <w:r>
              <w:rPr>
                <w:rFonts w:hint="eastAsia" w:ascii="宋体" w:hAnsi="宋体" w:cs="仿宋"/>
                <w:sz w:val="24"/>
              </w:rPr>
              <w:t>委托单位</w:t>
            </w:r>
          </w:p>
        </w:tc>
        <w:tc>
          <w:tcPr>
            <w:tcW w:w="644" w:type="pct"/>
            <w:noWrap w:val="0"/>
            <w:vAlign w:val="center"/>
          </w:tcPr>
          <w:p>
            <w:pPr>
              <w:jc w:val="center"/>
              <w:rPr>
                <w:rFonts w:hint="eastAsia" w:ascii="宋体" w:hAnsi="宋体" w:cs="仿宋"/>
                <w:sz w:val="24"/>
              </w:rPr>
            </w:pPr>
            <w:r>
              <w:rPr>
                <w:rFonts w:hint="eastAsia" w:ascii="宋体" w:hAnsi="宋体" w:cs="仿宋"/>
                <w:sz w:val="24"/>
              </w:rPr>
              <w:t>名称</w:t>
            </w:r>
          </w:p>
        </w:tc>
        <w:tc>
          <w:tcPr>
            <w:tcW w:w="4077" w:type="pct"/>
            <w:gridSpan w:val="5"/>
            <w:noWrap w:val="0"/>
            <w:vAlign w:val="center"/>
          </w:tcPr>
          <w:p>
            <w:pPr>
              <w:jc w:val="center"/>
              <w:rPr>
                <w:rFonts w:hint="eastAsia"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79" w:type="pct"/>
            <w:vMerge w:val="continue"/>
            <w:noWrap w:val="0"/>
            <w:vAlign w:val="center"/>
          </w:tcPr>
          <w:p>
            <w:pPr>
              <w:jc w:val="center"/>
              <w:rPr>
                <w:rFonts w:hint="eastAsia" w:ascii="宋体" w:hAnsi="宋体" w:cs="仿宋"/>
                <w:sz w:val="24"/>
              </w:rPr>
            </w:pPr>
          </w:p>
        </w:tc>
        <w:tc>
          <w:tcPr>
            <w:tcW w:w="644" w:type="pct"/>
            <w:noWrap w:val="0"/>
            <w:vAlign w:val="center"/>
          </w:tcPr>
          <w:p>
            <w:pPr>
              <w:jc w:val="center"/>
              <w:rPr>
                <w:rFonts w:hint="eastAsia" w:ascii="宋体" w:hAnsi="宋体" w:cs="仿宋"/>
                <w:sz w:val="24"/>
              </w:rPr>
            </w:pPr>
            <w:r>
              <w:rPr>
                <w:rFonts w:hint="eastAsia" w:ascii="宋体" w:hAnsi="宋体" w:cs="仿宋"/>
                <w:sz w:val="24"/>
              </w:rPr>
              <w:t>所在地</w:t>
            </w:r>
          </w:p>
        </w:tc>
        <w:tc>
          <w:tcPr>
            <w:tcW w:w="4077" w:type="pct"/>
            <w:gridSpan w:val="5"/>
            <w:noWrap w:val="0"/>
            <w:vAlign w:val="center"/>
          </w:tcPr>
          <w:p>
            <w:pPr>
              <w:jc w:val="center"/>
              <w:rPr>
                <w:rFonts w:hint="eastAsia"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79" w:type="pct"/>
            <w:vMerge w:val="continue"/>
            <w:noWrap w:val="0"/>
            <w:vAlign w:val="center"/>
          </w:tcPr>
          <w:p>
            <w:pPr>
              <w:jc w:val="center"/>
              <w:rPr>
                <w:rFonts w:hint="eastAsia" w:ascii="宋体" w:hAnsi="宋体" w:cs="仿宋"/>
                <w:sz w:val="24"/>
              </w:rPr>
            </w:pPr>
          </w:p>
        </w:tc>
        <w:tc>
          <w:tcPr>
            <w:tcW w:w="644" w:type="pct"/>
            <w:noWrap w:val="0"/>
            <w:vAlign w:val="center"/>
          </w:tcPr>
          <w:p>
            <w:pPr>
              <w:jc w:val="center"/>
              <w:rPr>
                <w:rFonts w:hint="eastAsia" w:ascii="宋体" w:hAnsi="宋体" w:cs="仿宋"/>
                <w:sz w:val="24"/>
              </w:rPr>
            </w:pPr>
            <w:r>
              <w:rPr>
                <w:rFonts w:hint="eastAsia" w:ascii="宋体" w:hAnsi="宋体" w:cs="仿宋"/>
                <w:sz w:val="24"/>
              </w:rPr>
              <w:t>性质</w:t>
            </w:r>
          </w:p>
        </w:tc>
        <w:tc>
          <w:tcPr>
            <w:tcW w:w="4077" w:type="pct"/>
            <w:gridSpan w:val="5"/>
            <w:noWrap w:val="0"/>
            <w:vAlign w:val="center"/>
          </w:tcPr>
          <w:p>
            <w:pPr>
              <w:rPr>
                <w:rFonts w:hint="eastAsia" w:ascii="宋体" w:hAnsi="宋体" w:cs="仿宋"/>
                <w:sz w:val="24"/>
              </w:rPr>
            </w:pPr>
            <w:r>
              <w:rPr>
                <w:rFonts w:hint="eastAsia" w:ascii="宋体" w:hAnsi="宋体" w:cs="仿宋"/>
                <w:sz w:val="24"/>
              </w:rPr>
              <w:t>A.政府部门（ ）                 B.企    业（ ）</w:t>
            </w:r>
          </w:p>
          <w:p>
            <w:pPr>
              <w:rPr>
                <w:rFonts w:hint="eastAsia" w:ascii="宋体" w:hAnsi="宋体" w:cs="仿宋"/>
                <w:sz w:val="24"/>
              </w:rPr>
            </w:pPr>
            <w:r>
              <w:rPr>
                <w:rFonts w:hint="eastAsia" w:ascii="宋体" w:hAnsi="宋体" w:cs="仿宋"/>
                <w:sz w:val="24"/>
              </w:rPr>
              <w:t>C.事业单位（ ）                 D.研究机构（ ）</w:t>
            </w:r>
          </w:p>
          <w:p>
            <w:pPr>
              <w:rPr>
                <w:rFonts w:hint="eastAsia" w:ascii="宋体" w:hAnsi="宋体" w:cs="仿宋"/>
                <w:sz w:val="24"/>
              </w:rPr>
            </w:pPr>
            <w:r>
              <w:rPr>
                <w:rFonts w:hint="eastAsia" w:ascii="宋体" w:hAnsi="宋体" w:cs="仿宋"/>
                <w:sz w:val="24"/>
              </w:rPr>
              <w:t xml:space="preserve">E.高    校（ ）                 F.其    它（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23" w:type="pct"/>
            <w:gridSpan w:val="2"/>
            <w:noWrap w:val="0"/>
            <w:vAlign w:val="center"/>
          </w:tcPr>
          <w:p>
            <w:pPr>
              <w:jc w:val="center"/>
              <w:rPr>
                <w:rFonts w:hint="eastAsia" w:ascii="宋体" w:hAnsi="宋体" w:cs="仿宋"/>
                <w:sz w:val="24"/>
              </w:rPr>
            </w:pPr>
            <w:r>
              <w:rPr>
                <w:rFonts w:hint="eastAsia" w:ascii="宋体" w:hAnsi="宋体" w:cs="仿宋"/>
                <w:sz w:val="24"/>
              </w:rPr>
              <w:t>项目类型</w:t>
            </w:r>
          </w:p>
        </w:tc>
        <w:tc>
          <w:tcPr>
            <w:tcW w:w="4077" w:type="pct"/>
            <w:gridSpan w:val="5"/>
            <w:noWrap w:val="0"/>
            <w:vAlign w:val="center"/>
          </w:tcPr>
          <w:p>
            <w:pPr>
              <w:rPr>
                <w:rFonts w:hint="eastAsia" w:ascii="宋体" w:hAnsi="宋体" w:cs="仿宋"/>
                <w:sz w:val="24"/>
              </w:rPr>
            </w:pPr>
            <w:r>
              <w:rPr>
                <w:rFonts w:hint="eastAsia" w:ascii="宋体" w:hAnsi="宋体" w:cs="仿宋"/>
                <w:sz w:val="24"/>
              </w:rPr>
              <w:t>A.技术开发（ ）                 B.技术转让（ ）</w:t>
            </w:r>
          </w:p>
          <w:p>
            <w:pPr>
              <w:rPr>
                <w:rFonts w:hint="eastAsia" w:ascii="宋体" w:hAnsi="宋体" w:cs="仿宋"/>
                <w:sz w:val="24"/>
              </w:rPr>
            </w:pPr>
            <w:r>
              <w:rPr>
                <w:rFonts w:hint="eastAsia" w:ascii="宋体" w:hAnsi="宋体" w:cs="仿宋"/>
                <w:sz w:val="24"/>
              </w:rPr>
              <w:t>C.技术咨询（ ）                 D.技术服务（ ）</w:t>
            </w:r>
          </w:p>
          <w:p>
            <w:pPr>
              <w:rPr>
                <w:rFonts w:hint="eastAsia" w:ascii="宋体" w:hAnsi="宋体" w:cs="仿宋"/>
                <w:sz w:val="24"/>
              </w:rPr>
            </w:pPr>
            <w:r>
              <w:rPr>
                <w:rFonts w:hint="eastAsia" w:ascii="宋体" w:hAnsi="宋体" w:cs="仿宋"/>
                <w:sz w:val="24"/>
              </w:rPr>
              <w:t xml:space="preserve">E.软 科 学（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23" w:type="pct"/>
            <w:gridSpan w:val="2"/>
            <w:noWrap w:val="0"/>
            <w:vAlign w:val="center"/>
          </w:tcPr>
          <w:p>
            <w:pPr>
              <w:jc w:val="center"/>
              <w:rPr>
                <w:rFonts w:hint="eastAsia" w:ascii="宋体" w:hAnsi="宋体" w:cs="仿宋"/>
                <w:sz w:val="24"/>
              </w:rPr>
            </w:pPr>
            <w:r>
              <w:rPr>
                <w:rFonts w:hint="eastAsia" w:ascii="宋体" w:hAnsi="宋体" w:cs="仿宋"/>
                <w:sz w:val="24"/>
              </w:rPr>
              <w:t>提交结题</w:t>
            </w:r>
          </w:p>
          <w:p>
            <w:pPr>
              <w:jc w:val="center"/>
              <w:rPr>
                <w:rFonts w:hint="eastAsia" w:ascii="宋体" w:hAnsi="宋体" w:cs="仿宋"/>
                <w:sz w:val="24"/>
              </w:rPr>
            </w:pPr>
            <w:r>
              <w:rPr>
                <w:rFonts w:hint="eastAsia" w:ascii="宋体" w:hAnsi="宋体" w:cs="仿宋"/>
                <w:sz w:val="24"/>
              </w:rPr>
              <w:t>材料</w:t>
            </w:r>
          </w:p>
        </w:tc>
        <w:tc>
          <w:tcPr>
            <w:tcW w:w="4077" w:type="pct"/>
            <w:gridSpan w:val="5"/>
            <w:noWrap w:val="0"/>
            <w:vAlign w:val="center"/>
          </w:tcPr>
          <w:p>
            <w:pPr>
              <w:rPr>
                <w:rFonts w:hint="eastAsia" w:ascii="宋体" w:hAnsi="宋体" w:cs="仿宋"/>
                <w:sz w:val="24"/>
              </w:rPr>
            </w:pPr>
            <w:r>
              <w:rPr>
                <w:rFonts w:hint="eastAsia" w:ascii="宋体" w:hAnsi="宋体" w:cs="仿宋"/>
                <w:sz w:val="24"/>
              </w:rPr>
              <w:t>A.研究报告（ ）                 B.验收报告（ ）</w:t>
            </w:r>
          </w:p>
          <w:p>
            <w:pPr>
              <w:rPr>
                <w:rFonts w:hint="eastAsia" w:ascii="宋体" w:hAnsi="宋体" w:cs="仿宋"/>
                <w:sz w:val="24"/>
              </w:rPr>
            </w:pPr>
            <w:r>
              <w:rPr>
                <w:rFonts w:hint="eastAsia" w:ascii="宋体" w:hAnsi="宋体" w:cs="仿宋"/>
                <w:sz w:val="24"/>
              </w:rPr>
              <w:t xml:space="preserve">C.技术报告（ ）                 D.其    它（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7"/>
            <w:noWrap w:val="0"/>
            <w:vAlign w:val="center"/>
          </w:tcPr>
          <w:p>
            <w:pPr>
              <w:rPr>
                <w:rFonts w:hint="eastAsia" w:ascii="宋体" w:hAnsi="宋体" w:cs="仿宋"/>
                <w:sz w:val="24"/>
              </w:rPr>
            </w:pPr>
            <w:r>
              <w:rPr>
                <w:rFonts w:hint="eastAsia" w:ascii="宋体" w:hAnsi="宋体" w:cs="仿宋"/>
                <w:sz w:val="24"/>
              </w:rPr>
              <w:t>委托单位审核意见：（课题是否按时完成、是否达到预期目标等）</w:t>
            </w:r>
          </w:p>
          <w:p>
            <w:pPr>
              <w:rPr>
                <w:rFonts w:hint="eastAsia" w:ascii="宋体" w:hAnsi="宋体" w:cs="仿宋"/>
                <w:sz w:val="24"/>
              </w:rPr>
            </w:pPr>
          </w:p>
          <w:p>
            <w:pPr>
              <w:rPr>
                <w:rFonts w:hint="eastAsia" w:ascii="宋体" w:hAnsi="宋体" w:cs="仿宋"/>
                <w:sz w:val="24"/>
              </w:rPr>
            </w:pPr>
          </w:p>
          <w:p>
            <w:pPr>
              <w:rPr>
                <w:rFonts w:hint="eastAsia" w:ascii="宋体" w:hAnsi="宋体" w:cs="仿宋"/>
                <w:sz w:val="24"/>
              </w:rPr>
            </w:pPr>
          </w:p>
          <w:p>
            <w:pPr>
              <w:rPr>
                <w:rFonts w:hint="eastAsia" w:ascii="宋体" w:hAnsi="宋体" w:cs="仿宋"/>
                <w:sz w:val="24"/>
              </w:rPr>
            </w:pPr>
            <w:r>
              <w:rPr>
                <w:rFonts w:hint="eastAsia" w:ascii="宋体" w:hAnsi="宋体" w:cs="仿宋"/>
                <w:sz w:val="24"/>
              </w:rPr>
              <w:t xml:space="preserve"> 委托单位（盖章）：                      负责人签字：</w:t>
            </w:r>
          </w:p>
          <w:p>
            <w:pPr>
              <w:rPr>
                <w:rFonts w:hint="eastAsia" w:ascii="宋体" w:hAnsi="宋体" w:cs="仿宋"/>
                <w:sz w:val="24"/>
              </w:rPr>
            </w:pPr>
            <w:r>
              <w:rPr>
                <w:rFonts w:hint="eastAsia" w:ascii="宋体" w:hAnsi="宋体" w:cs="仿宋"/>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7"/>
            <w:noWrap w:val="0"/>
            <w:vAlign w:val="top"/>
          </w:tcPr>
          <w:p>
            <w:pPr>
              <w:rPr>
                <w:rFonts w:hint="eastAsia" w:ascii="宋体" w:hAnsi="宋体" w:cs="仿宋"/>
                <w:sz w:val="24"/>
              </w:rPr>
            </w:pPr>
            <w:r>
              <w:rPr>
                <w:rFonts w:hint="eastAsia" w:ascii="宋体" w:hAnsi="宋体" w:cs="仿宋"/>
                <w:sz w:val="24"/>
              </w:rPr>
              <w:t>承担单位意见：</w:t>
            </w:r>
          </w:p>
          <w:p>
            <w:pPr>
              <w:rPr>
                <w:rFonts w:hint="eastAsia" w:ascii="宋体" w:hAnsi="宋体" w:cs="仿宋"/>
                <w:sz w:val="24"/>
              </w:rPr>
            </w:pPr>
          </w:p>
          <w:p>
            <w:pPr>
              <w:rPr>
                <w:rFonts w:hint="eastAsia" w:ascii="宋体" w:hAnsi="宋体" w:cs="仿宋"/>
                <w:sz w:val="24"/>
              </w:rPr>
            </w:pPr>
          </w:p>
          <w:p>
            <w:pPr>
              <w:rPr>
                <w:rFonts w:hint="eastAsia" w:ascii="宋体" w:hAnsi="宋体" w:cs="仿宋"/>
                <w:sz w:val="24"/>
              </w:rPr>
            </w:pPr>
            <w:r>
              <w:rPr>
                <w:rFonts w:hint="eastAsia" w:ascii="宋体" w:hAnsi="宋体" w:cs="仿宋"/>
                <w:sz w:val="24"/>
              </w:rPr>
              <w:t xml:space="preserve"> 承担单位（盖章）：                       负责人签字：</w:t>
            </w:r>
          </w:p>
          <w:p>
            <w:pPr>
              <w:rPr>
                <w:rFonts w:hint="eastAsia" w:ascii="宋体" w:hAnsi="宋体" w:cs="仿宋"/>
                <w:sz w:val="24"/>
              </w:rPr>
            </w:pPr>
            <w:r>
              <w:rPr>
                <w:rFonts w:hint="eastAsia" w:ascii="宋体" w:hAnsi="宋体" w:cs="仿宋"/>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7"/>
            <w:noWrap w:val="0"/>
            <w:vAlign w:val="top"/>
          </w:tcPr>
          <w:p>
            <w:pPr>
              <w:rPr>
                <w:rFonts w:hint="eastAsia" w:ascii="宋体" w:hAnsi="宋体" w:cs="仿宋"/>
                <w:sz w:val="24"/>
              </w:rPr>
            </w:pPr>
            <w:r>
              <w:rPr>
                <w:rFonts w:hint="eastAsia" w:ascii="宋体" w:hAnsi="宋体" w:cs="仿宋"/>
                <w:sz w:val="24"/>
              </w:rPr>
              <w:t>产学研交流合作处意见：</w:t>
            </w:r>
          </w:p>
          <w:p>
            <w:pPr>
              <w:pStyle w:val="5"/>
              <w:spacing w:line="240" w:lineRule="auto"/>
              <w:ind w:firstLine="0" w:firstLineChars="0"/>
              <w:jc w:val="both"/>
              <w:rPr>
                <w:rFonts w:ascii="宋体" w:hAnsi="宋体" w:eastAsia="宋体"/>
                <w:w w:val="100"/>
                <w:sz w:val="24"/>
                <w:szCs w:val="24"/>
              </w:rPr>
            </w:pPr>
          </w:p>
          <w:p>
            <w:pPr>
              <w:rPr>
                <w:rFonts w:hint="eastAsia" w:ascii="宋体" w:hAnsi="宋体" w:cs="仿宋"/>
                <w:sz w:val="24"/>
              </w:rPr>
            </w:pPr>
          </w:p>
          <w:p>
            <w:pPr>
              <w:rPr>
                <w:rFonts w:hint="eastAsia" w:ascii="宋体" w:hAnsi="宋体" w:cs="仿宋"/>
                <w:sz w:val="24"/>
              </w:rPr>
            </w:pPr>
            <w:r>
              <w:rPr>
                <w:rFonts w:hint="eastAsia" w:ascii="宋体" w:hAnsi="宋体" w:cs="仿宋"/>
                <w:sz w:val="24"/>
              </w:rPr>
              <w:t xml:space="preserve">   （盖章）：                              负责人签字：</w:t>
            </w:r>
          </w:p>
          <w:p>
            <w:pPr>
              <w:rPr>
                <w:rFonts w:hint="eastAsia" w:ascii="宋体" w:hAnsi="宋体" w:cs="仿宋"/>
                <w:sz w:val="24"/>
              </w:rPr>
            </w:pPr>
            <w:r>
              <w:rPr>
                <w:rFonts w:hint="eastAsia" w:ascii="宋体" w:hAnsi="宋体" w:cs="仿宋"/>
                <w:sz w:val="24"/>
              </w:rPr>
              <w:t xml:space="preserve">                                                年    月    日</w:t>
            </w:r>
          </w:p>
        </w:tc>
      </w:tr>
    </w:tbl>
    <w:p>
      <w:pPr>
        <w:spacing w:line="550" w:lineRule="exact"/>
        <w:ind w:firstLine="640" w:firstLineChars="200"/>
        <w:rPr>
          <w:rFonts w:hint="eastAsia" w:ascii="仿宋_GB2312" w:hAnsi="仿宋" w:eastAsia="仿宋_GB2312" w:cs="仿宋"/>
          <w:sz w:val="32"/>
          <w:szCs w:val="32"/>
        </w:rPr>
      </w:pPr>
    </w:p>
    <w:p>
      <w:pPr>
        <w:pStyle w:val="5"/>
        <w:spacing w:line="550" w:lineRule="exact"/>
        <w:ind w:firstLine="643" w:firstLineChars="200"/>
        <w:jc w:val="both"/>
        <w:rPr>
          <w:rFonts w:ascii="仿宋_GB2312" w:eastAsia="仿宋_GB2312"/>
          <w:w w:val="100"/>
          <w:sz w:val="32"/>
          <w:szCs w:val="32"/>
        </w:rPr>
        <w:sectPr>
          <w:footerReference r:id="rId3" w:type="default"/>
          <w:pgSz w:w="11906" w:h="16838"/>
          <w:pgMar w:top="1701" w:right="1588" w:bottom="1701" w:left="1588" w:header="851" w:footer="851" w:gutter="0"/>
          <w:cols w:space="720" w:num="1"/>
          <w:docGrid w:type="lines" w:linePitch="312" w:charSpace="0"/>
        </w:sectPr>
      </w:pPr>
    </w:p>
    <w:p>
      <w:pPr>
        <w:spacing w:line="550" w:lineRule="exact"/>
        <w:rPr>
          <w:rFonts w:hint="eastAsia" w:ascii="黑体" w:hAnsi="黑体" w:eastAsia="黑体" w:cs="黑体"/>
          <w:bCs/>
          <w:color w:val="000000"/>
          <w:sz w:val="32"/>
          <w:szCs w:val="32"/>
        </w:rPr>
      </w:pPr>
      <w:r>
        <w:rPr>
          <w:rFonts w:hint="eastAsia" w:ascii="黑体" w:hAnsi="黑体" w:eastAsia="黑体" w:cs="黑体"/>
          <w:bCs/>
          <w:color w:val="000000"/>
          <w:sz w:val="32"/>
          <w:szCs w:val="32"/>
        </w:rPr>
        <w:t>附件7</w:t>
      </w:r>
    </w:p>
    <w:p>
      <w:pPr>
        <w:spacing w:line="550" w:lineRule="exact"/>
        <w:jc w:val="center"/>
        <w:rPr>
          <w:rFonts w:hint="eastAsia" w:ascii="方正小标宋简体" w:hAnsi="Calibri" w:eastAsia="方正小标宋简体"/>
          <w:bCs/>
          <w:color w:val="000000"/>
          <w:sz w:val="44"/>
          <w:szCs w:val="44"/>
        </w:rPr>
      </w:pPr>
      <w:r>
        <w:rPr>
          <w:rFonts w:hint="eastAsia" w:ascii="方正小标宋简体" w:hAnsi="Calibri" w:eastAsia="方正小标宋简体"/>
          <w:bCs/>
          <w:color w:val="000000"/>
          <w:sz w:val="44"/>
          <w:szCs w:val="44"/>
        </w:rPr>
        <w:t>横向科研项目经费决算表</w:t>
      </w:r>
    </w:p>
    <w:p>
      <w:pPr>
        <w:widowControl/>
        <w:shd w:val="clear" w:color="auto" w:fill="FFFFFF"/>
        <w:spacing w:line="550" w:lineRule="exact"/>
        <w:ind w:firstLine="640" w:firstLineChars="200"/>
        <w:rPr>
          <w:rFonts w:hint="eastAsia" w:ascii="仿宋_GB2312" w:hAnsi="宋体" w:eastAsia="仿宋_GB2312" w:cs="宋体"/>
          <w:color w:val="000000"/>
          <w:kern w:val="0"/>
          <w:sz w:val="32"/>
          <w:szCs w:val="32"/>
        </w:rPr>
      </w:pP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0"/>
        <w:gridCol w:w="16"/>
        <w:gridCol w:w="1079"/>
        <w:gridCol w:w="1034"/>
        <w:gridCol w:w="1202"/>
        <w:gridCol w:w="1403"/>
        <w:gridCol w:w="834"/>
        <w:gridCol w:w="2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49" w:type="pct"/>
            <w:gridSpan w:val="3"/>
            <w:noWrap w:val="0"/>
            <w:vAlign w:val="center"/>
          </w:tcPr>
          <w:p>
            <w:pPr>
              <w:widowControl/>
              <w:rPr>
                <w:rFonts w:hint="eastAsia" w:ascii="宋体" w:hAnsi="宋体" w:cs="仿宋"/>
                <w:color w:val="000000"/>
                <w:kern w:val="0"/>
                <w:sz w:val="24"/>
              </w:rPr>
            </w:pPr>
            <w:r>
              <w:rPr>
                <w:rFonts w:hint="eastAsia" w:ascii="宋体" w:hAnsi="宋体" w:cs="仿宋"/>
                <w:bCs/>
                <w:color w:val="000000"/>
                <w:kern w:val="0"/>
                <w:sz w:val="24"/>
              </w:rPr>
              <w:t>项目名称</w:t>
            </w:r>
          </w:p>
        </w:tc>
        <w:tc>
          <w:tcPr>
            <w:tcW w:w="3751" w:type="pct"/>
            <w:gridSpan w:val="5"/>
            <w:noWrap w:val="0"/>
            <w:vAlign w:val="top"/>
          </w:tcPr>
          <w:p>
            <w:pPr>
              <w:widowControl/>
              <w:rPr>
                <w:rFonts w:hint="eastAsia" w:ascii="宋体" w:hAnsi="宋体"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49" w:type="pct"/>
            <w:gridSpan w:val="3"/>
            <w:noWrap w:val="0"/>
            <w:vAlign w:val="center"/>
          </w:tcPr>
          <w:p>
            <w:pPr>
              <w:widowControl/>
              <w:rPr>
                <w:rFonts w:hint="eastAsia" w:ascii="宋体" w:hAnsi="宋体" w:cs="仿宋"/>
                <w:color w:val="000000"/>
                <w:kern w:val="0"/>
                <w:sz w:val="24"/>
              </w:rPr>
            </w:pPr>
            <w:r>
              <w:rPr>
                <w:rFonts w:hint="eastAsia" w:ascii="宋体" w:hAnsi="宋体" w:cs="仿宋"/>
                <w:bCs/>
                <w:color w:val="000000"/>
                <w:kern w:val="0"/>
                <w:sz w:val="24"/>
              </w:rPr>
              <w:t>项目编号</w:t>
            </w:r>
          </w:p>
        </w:tc>
        <w:tc>
          <w:tcPr>
            <w:tcW w:w="1250" w:type="pct"/>
            <w:gridSpan w:val="2"/>
            <w:noWrap w:val="0"/>
            <w:vAlign w:val="top"/>
          </w:tcPr>
          <w:p>
            <w:pPr>
              <w:widowControl/>
              <w:rPr>
                <w:rFonts w:hint="eastAsia" w:ascii="宋体" w:hAnsi="宋体" w:cs="仿宋"/>
                <w:color w:val="000000"/>
                <w:kern w:val="0"/>
                <w:sz w:val="24"/>
              </w:rPr>
            </w:pPr>
          </w:p>
        </w:tc>
        <w:tc>
          <w:tcPr>
            <w:tcW w:w="1250" w:type="pct"/>
            <w:gridSpan w:val="2"/>
            <w:noWrap w:val="0"/>
            <w:vAlign w:val="center"/>
          </w:tcPr>
          <w:p>
            <w:pPr>
              <w:widowControl/>
              <w:rPr>
                <w:rFonts w:hint="eastAsia" w:ascii="宋体" w:hAnsi="宋体" w:cs="仿宋"/>
                <w:color w:val="000000"/>
                <w:kern w:val="0"/>
                <w:sz w:val="24"/>
              </w:rPr>
            </w:pPr>
            <w:r>
              <w:rPr>
                <w:rFonts w:hint="eastAsia" w:ascii="宋体" w:hAnsi="宋体" w:cs="仿宋"/>
                <w:bCs/>
                <w:color w:val="000000"/>
                <w:kern w:val="0"/>
                <w:sz w:val="24"/>
              </w:rPr>
              <w:t>项目负责人</w:t>
            </w:r>
          </w:p>
        </w:tc>
        <w:tc>
          <w:tcPr>
            <w:tcW w:w="1250" w:type="pct"/>
            <w:noWrap w:val="0"/>
            <w:vAlign w:val="top"/>
          </w:tcPr>
          <w:p>
            <w:pPr>
              <w:widowControl/>
              <w:rPr>
                <w:rFonts w:hint="eastAsia" w:ascii="宋体" w:hAnsi="宋体"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49" w:type="pct"/>
            <w:gridSpan w:val="3"/>
            <w:noWrap w:val="0"/>
            <w:vAlign w:val="center"/>
          </w:tcPr>
          <w:p>
            <w:pPr>
              <w:widowControl/>
              <w:rPr>
                <w:rFonts w:hint="eastAsia" w:ascii="宋体" w:hAnsi="宋体" w:cs="仿宋"/>
                <w:color w:val="000000"/>
                <w:kern w:val="0"/>
                <w:sz w:val="24"/>
              </w:rPr>
            </w:pPr>
            <w:r>
              <w:rPr>
                <w:rFonts w:hint="eastAsia" w:ascii="宋体" w:hAnsi="宋体" w:cs="仿宋"/>
                <w:bCs/>
                <w:color w:val="000000"/>
                <w:kern w:val="0"/>
                <w:sz w:val="24"/>
              </w:rPr>
              <w:t>项目合同经费</w:t>
            </w:r>
          </w:p>
        </w:tc>
        <w:tc>
          <w:tcPr>
            <w:tcW w:w="1250" w:type="pct"/>
            <w:gridSpan w:val="2"/>
            <w:noWrap w:val="0"/>
            <w:vAlign w:val="center"/>
          </w:tcPr>
          <w:p>
            <w:pPr>
              <w:widowControl/>
              <w:rPr>
                <w:rFonts w:hint="eastAsia" w:ascii="宋体" w:hAnsi="宋体" w:cs="仿宋"/>
                <w:color w:val="000000"/>
                <w:kern w:val="0"/>
                <w:sz w:val="24"/>
              </w:rPr>
            </w:pPr>
            <w:r>
              <w:rPr>
                <w:rFonts w:hint="eastAsia" w:ascii="宋体" w:hAnsi="宋体" w:cs="仿宋"/>
                <w:color w:val="000000"/>
                <w:kern w:val="0"/>
                <w:sz w:val="24"/>
              </w:rPr>
              <w:t>万元</w:t>
            </w:r>
          </w:p>
        </w:tc>
        <w:tc>
          <w:tcPr>
            <w:tcW w:w="1250" w:type="pct"/>
            <w:gridSpan w:val="2"/>
            <w:noWrap w:val="0"/>
            <w:vAlign w:val="center"/>
          </w:tcPr>
          <w:p>
            <w:pPr>
              <w:widowControl/>
              <w:rPr>
                <w:rFonts w:hint="eastAsia" w:ascii="宋体" w:hAnsi="宋体" w:cs="仿宋"/>
                <w:color w:val="000000"/>
                <w:kern w:val="0"/>
                <w:sz w:val="24"/>
              </w:rPr>
            </w:pPr>
            <w:r>
              <w:rPr>
                <w:rFonts w:hint="eastAsia" w:ascii="宋体" w:hAnsi="宋体" w:cs="仿宋"/>
                <w:color w:val="000000"/>
                <w:kern w:val="0"/>
                <w:sz w:val="24"/>
              </w:rPr>
              <w:t>实际到账经费</w:t>
            </w:r>
          </w:p>
        </w:tc>
        <w:tc>
          <w:tcPr>
            <w:tcW w:w="1250" w:type="pct"/>
            <w:noWrap w:val="0"/>
            <w:vAlign w:val="center"/>
          </w:tcPr>
          <w:p>
            <w:pPr>
              <w:widowControl/>
              <w:rPr>
                <w:rFonts w:hint="eastAsia" w:ascii="宋体" w:hAnsi="宋体" w:cs="仿宋"/>
                <w:b/>
                <w:color w:val="000000"/>
                <w:kern w:val="0"/>
                <w:sz w:val="24"/>
              </w:rPr>
            </w:pPr>
            <w:r>
              <w:rPr>
                <w:rFonts w:hint="eastAsia" w:ascii="宋体" w:hAnsi="宋体" w:cs="仿宋"/>
                <w:color w:val="000000"/>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000" w:type="pct"/>
            <w:gridSpan w:val="8"/>
            <w:noWrap w:val="0"/>
            <w:vAlign w:val="center"/>
          </w:tcPr>
          <w:p>
            <w:pPr>
              <w:widowControl/>
              <w:rPr>
                <w:rFonts w:hint="eastAsia" w:ascii="宋体" w:hAnsi="宋体" w:cs="仿宋"/>
                <w:b/>
                <w:color w:val="000000"/>
                <w:kern w:val="0"/>
                <w:sz w:val="24"/>
              </w:rPr>
            </w:pPr>
            <w:r>
              <w:rPr>
                <w:rFonts w:hint="eastAsia" w:ascii="宋体" w:hAnsi="宋体" w:cs="仿宋"/>
                <w:b/>
                <w:bCs/>
                <w:color w:val="000000"/>
                <w:kern w:val="0"/>
                <w:sz w:val="24"/>
              </w:rPr>
              <w:t>经费支出明细</w:t>
            </w:r>
            <w:r>
              <w:rPr>
                <w:rFonts w:hint="eastAsia" w:ascii="宋体" w:hAnsi="宋体" w:cs="仿宋"/>
                <w:kern w:val="0"/>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827" w:type="pct"/>
            <w:gridSpan w:val="4"/>
            <w:noWrap w:val="0"/>
            <w:vAlign w:val="center"/>
          </w:tcPr>
          <w:p>
            <w:pPr>
              <w:widowControl/>
              <w:rPr>
                <w:rFonts w:hint="eastAsia" w:ascii="宋体" w:hAnsi="宋体" w:cs="仿宋"/>
                <w:bCs/>
                <w:color w:val="000000"/>
                <w:kern w:val="0"/>
                <w:sz w:val="24"/>
              </w:rPr>
            </w:pPr>
            <w:r>
              <w:rPr>
                <w:rFonts w:hint="eastAsia" w:ascii="宋体" w:hAnsi="宋体" w:cs="仿宋"/>
                <w:kern w:val="0"/>
                <w:sz w:val="24"/>
              </w:rPr>
              <w:t>名称</w:t>
            </w:r>
          </w:p>
        </w:tc>
        <w:tc>
          <w:tcPr>
            <w:tcW w:w="1456" w:type="pct"/>
            <w:gridSpan w:val="2"/>
            <w:noWrap w:val="0"/>
            <w:vAlign w:val="center"/>
          </w:tcPr>
          <w:p>
            <w:pPr>
              <w:widowControl/>
              <w:rPr>
                <w:rFonts w:hint="eastAsia" w:ascii="宋体" w:hAnsi="宋体" w:cs="仿宋"/>
                <w:bCs/>
                <w:color w:val="000000"/>
                <w:kern w:val="0"/>
                <w:sz w:val="24"/>
              </w:rPr>
            </w:pPr>
            <w:r>
              <w:rPr>
                <w:rFonts w:hint="eastAsia" w:ascii="宋体" w:hAnsi="宋体" w:cs="仿宋"/>
                <w:kern w:val="0"/>
                <w:sz w:val="24"/>
              </w:rPr>
              <w:t>预算金额</w:t>
            </w:r>
          </w:p>
        </w:tc>
        <w:tc>
          <w:tcPr>
            <w:tcW w:w="1717" w:type="pct"/>
            <w:gridSpan w:val="2"/>
            <w:noWrap w:val="0"/>
            <w:vAlign w:val="center"/>
          </w:tcPr>
          <w:p>
            <w:pPr>
              <w:widowControl/>
              <w:rPr>
                <w:rFonts w:hint="eastAsia" w:ascii="宋体" w:hAnsi="宋体" w:cs="仿宋"/>
                <w:bCs/>
                <w:color w:val="000000"/>
                <w:kern w:val="0"/>
                <w:sz w:val="24"/>
              </w:rPr>
            </w:pPr>
            <w:r>
              <w:rPr>
                <w:rFonts w:hint="eastAsia" w:ascii="宋体" w:hAnsi="宋体" w:cs="仿宋"/>
                <w:kern w:val="0"/>
                <w:sz w:val="24"/>
              </w:rPr>
              <w:t>开支金额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37" w:type="pct"/>
            <w:vMerge w:val="restart"/>
            <w:shd w:val="clear" w:color="auto" w:fill="FFFFFF"/>
            <w:noWrap w:val="0"/>
            <w:vAlign w:val="center"/>
          </w:tcPr>
          <w:p>
            <w:pPr>
              <w:widowControl/>
              <w:rPr>
                <w:rFonts w:hint="eastAsia" w:ascii="宋体" w:hAnsi="宋体" w:cs="仿宋"/>
                <w:kern w:val="0"/>
                <w:sz w:val="24"/>
              </w:rPr>
            </w:pPr>
            <w:r>
              <w:rPr>
                <w:rFonts w:hint="eastAsia" w:ascii="宋体" w:hAnsi="宋体" w:cs="仿宋"/>
                <w:kern w:val="0"/>
                <w:sz w:val="24"/>
              </w:rPr>
              <w:t>直接</w:t>
            </w:r>
          </w:p>
          <w:p>
            <w:pPr>
              <w:widowControl/>
              <w:rPr>
                <w:rFonts w:hint="eastAsia" w:ascii="宋体" w:hAnsi="宋体" w:cs="仿宋"/>
                <w:kern w:val="0"/>
                <w:sz w:val="24"/>
              </w:rPr>
            </w:pPr>
            <w:r>
              <w:rPr>
                <w:rFonts w:hint="eastAsia" w:ascii="宋体" w:hAnsi="宋体" w:cs="仿宋"/>
                <w:kern w:val="0"/>
                <w:sz w:val="24"/>
              </w:rPr>
              <w:t>费用</w:t>
            </w:r>
          </w:p>
          <w:p>
            <w:pPr>
              <w:widowControl/>
              <w:rPr>
                <w:rFonts w:hint="eastAsia" w:ascii="宋体" w:hAnsi="宋体" w:cs="仿宋"/>
                <w:kern w:val="0"/>
                <w:sz w:val="24"/>
              </w:rPr>
            </w:pPr>
          </w:p>
        </w:tc>
        <w:tc>
          <w:tcPr>
            <w:tcW w:w="1190" w:type="pct"/>
            <w:gridSpan w:val="3"/>
            <w:shd w:val="clear" w:color="auto" w:fill="FFFFFF"/>
            <w:noWrap w:val="0"/>
            <w:vAlign w:val="center"/>
          </w:tcPr>
          <w:p>
            <w:pPr>
              <w:widowControl/>
              <w:rPr>
                <w:rFonts w:hint="eastAsia" w:ascii="宋体" w:hAnsi="宋体" w:cs="仿宋"/>
                <w:kern w:val="0"/>
                <w:sz w:val="24"/>
              </w:rPr>
            </w:pPr>
            <w:r>
              <w:rPr>
                <w:rFonts w:hint="eastAsia" w:ascii="宋体" w:hAnsi="宋体" w:cs="仿宋"/>
                <w:kern w:val="0"/>
                <w:sz w:val="24"/>
              </w:rPr>
              <w:t>业务费</w:t>
            </w:r>
          </w:p>
        </w:tc>
        <w:tc>
          <w:tcPr>
            <w:tcW w:w="1456" w:type="pct"/>
            <w:gridSpan w:val="2"/>
            <w:noWrap w:val="0"/>
            <w:vAlign w:val="center"/>
          </w:tcPr>
          <w:p>
            <w:pPr>
              <w:widowControl/>
              <w:rPr>
                <w:rFonts w:hint="eastAsia" w:ascii="宋体" w:hAnsi="宋体" w:cs="仿宋"/>
                <w:kern w:val="0"/>
                <w:sz w:val="24"/>
              </w:rPr>
            </w:pPr>
          </w:p>
        </w:tc>
        <w:tc>
          <w:tcPr>
            <w:tcW w:w="1717" w:type="pct"/>
            <w:gridSpan w:val="2"/>
            <w:noWrap w:val="0"/>
            <w:vAlign w:val="center"/>
          </w:tcPr>
          <w:p>
            <w:pPr>
              <w:widowControl/>
              <w:rPr>
                <w:rFonts w:hint="eastAsia" w:ascii="宋体" w:hAnsi="宋体"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37" w:type="pct"/>
            <w:vMerge w:val="continue"/>
            <w:shd w:val="clear" w:color="auto" w:fill="FFFFFF"/>
            <w:noWrap w:val="0"/>
            <w:vAlign w:val="center"/>
          </w:tcPr>
          <w:p>
            <w:pPr>
              <w:widowControl/>
              <w:rPr>
                <w:rFonts w:hint="eastAsia" w:ascii="宋体" w:hAnsi="宋体" w:cs="仿宋"/>
                <w:kern w:val="0"/>
                <w:sz w:val="24"/>
              </w:rPr>
            </w:pPr>
          </w:p>
        </w:tc>
        <w:tc>
          <w:tcPr>
            <w:tcW w:w="1190" w:type="pct"/>
            <w:gridSpan w:val="3"/>
            <w:shd w:val="clear" w:color="auto" w:fill="FFFFFF"/>
            <w:noWrap w:val="0"/>
            <w:vAlign w:val="center"/>
          </w:tcPr>
          <w:p>
            <w:pPr>
              <w:widowControl/>
              <w:rPr>
                <w:rFonts w:hint="eastAsia" w:ascii="宋体" w:hAnsi="宋体" w:cs="仿宋"/>
                <w:kern w:val="0"/>
                <w:sz w:val="24"/>
              </w:rPr>
            </w:pPr>
            <w:r>
              <w:rPr>
                <w:rFonts w:hint="eastAsia" w:ascii="宋体" w:hAnsi="宋体" w:cs="仿宋"/>
                <w:kern w:val="0"/>
                <w:sz w:val="24"/>
              </w:rPr>
              <w:t>劳务费</w:t>
            </w:r>
          </w:p>
        </w:tc>
        <w:tc>
          <w:tcPr>
            <w:tcW w:w="1456" w:type="pct"/>
            <w:gridSpan w:val="2"/>
            <w:noWrap w:val="0"/>
            <w:vAlign w:val="center"/>
          </w:tcPr>
          <w:p>
            <w:pPr>
              <w:widowControl/>
              <w:rPr>
                <w:rFonts w:hint="eastAsia" w:ascii="宋体" w:hAnsi="宋体" w:cs="仿宋"/>
                <w:kern w:val="0"/>
                <w:sz w:val="24"/>
              </w:rPr>
            </w:pPr>
          </w:p>
        </w:tc>
        <w:tc>
          <w:tcPr>
            <w:tcW w:w="1717" w:type="pct"/>
            <w:gridSpan w:val="2"/>
            <w:noWrap w:val="0"/>
            <w:vAlign w:val="center"/>
          </w:tcPr>
          <w:p>
            <w:pPr>
              <w:widowControl/>
              <w:rPr>
                <w:rFonts w:hint="eastAsia" w:ascii="宋体" w:hAnsi="宋体"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37" w:type="pct"/>
            <w:vMerge w:val="continue"/>
            <w:shd w:val="clear" w:color="auto" w:fill="FFFFFF"/>
            <w:noWrap w:val="0"/>
            <w:vAlign w:val="center"/>
          </w:tcPr>
          <w:p>
            <w:pPr>
              <w:widowControl/>
              <w:rPr>
                <w:rFonts w:hint="eastAsia" w:ascii="宋体" w:hAnsi="宋体" w:cs="仿宋"/>
                <w:kern w:val="0"/>
                <w:sz w:val="24"/>
              </w:rPr>
            </w:pPr>
          </w:p>
        </w:tc>
        <w:tc>
          <w:tcPr>
            <w:tcW w:w="1190" w:type="pct"/>
            <w:gridSpan w:val="3"/>
            <w:shd w:val="clear" w:color="auto" w:fill="FFFFFF"/>
            <w:noWrap w:val="0"/>
            <w:vAlign w:val="center"/>
          </w:tcPr>
          <w:p>
            <w:pPr>
              <w:widowControl/>
              <w:rPr>
                <w:rFonts w:hint="eastAsia" w:ascii="宋体" w:hAnsi="宋体" w:cs="仿宋"/>
                <w:kern w:val="0"/>
                <w:sz w:val="24"/>
              </w:rPr>
            </w:pPr>
            <w:r>
              <w:rPr>
                <w:rFonts w:hint="eastAsia" w:ascii="宋体" w:hAnsi="宋体" w:cs="仿宋"/>
                <w:kern w:val="0"/>
                <w:sz w:val="24"/>
              </w:rPr>
              <w:t>设备费</w:t>
            </w:r>
          </w:p>
        </w:tc>
        <w:tc>
          <w:tcPr>
            <w:tcW w:w="1456" w:type="pct"/>
            <w:gridSpan w:val="2"/>
            <w:noWrap w:val="0"/>
            <w:vAlign w:val="center"/>
          </w:tcPr>
          <w:p>
            <w:pPr>
              <w:widowControl/>
              <w:rPr>
                <w:rFonts w:hint="eastAsia" w:ascii="宋体" w:hAnsi="宋体" w:cs="仿宋"/>
                <w:kern w:val="0"/>
                <w:sz w:val="24"/>
              </w:rPr>
            </w:pPr>
          </w:p>
        </w:tc>
        <w:tc>
          <w:tcPr>
            <w:tcW w:w="1717" w:type="pct"/>
            <w:gridSpan w:val="2"/>
            <w:noWrap w:val="0"/>
            <w:vAlign w:val="center"/>
          </w:tcPr>
          <w:p>
            <w:pPr>
              <w:widowControl/>
              <w:rPr>
                <w:rFonts w:hint="eastAsia" w:ascii="宋体" w:hAnsi="宋体"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46" w:type="pct"/>
            <w:gridSpan w:val="2"/>
            <w:vMerge w:val="restart"/>
            <w:shd w:val="clear" w:color="auto" w:fill="FFFFFF"/>
            <w:noWrap w:val="0"/>
            <w:vAlign w:val="center"/>
          </w:tcPr>
          <w:p>
            <w:pPr>
              <w:widowControl/>
              <w:rPr>
                <w:rFonts w:hint="eastAsia" w:ascii="宋体" w:hAnsi="宋体" w:cs="仿宋"/>
                <w:color w:val="000000"/>
                <w:sz w:val="24"/>
              </w:rPr>
            </w:pPr>
            <w:r>
              <w:rPr>
                <w:rFonts w:hint="eastAsia" w:ascii="宋体" w:hAnsi="宋体" w:cs="仿宋"/>
                <w:color w:val="000000"/>
                <w:sz w:val="24"/>
              </w:rPr>
              <w:t>间接</w:t>
            </w:r>
          </w:p>
          <w:p>
            <w:pPr>
              <w:widowControl/>
              <w:rPr>
                <w:rFonts w:hint="eastAsia" w:ascii="宋体" w:hAnsi="宋体" w:cs="仿宋"/>
                <w:color w:val="000000"/>
                <w:sz w:val="24"/>
              </w:rPr>
            </w:pPr>
            <w:r>
              <w:rPr>
                <w:rFonts w:hint="eastAsia" w:ascii="宋体" w:hAnsi="宋体" w:cs="仿宋"/>
                <w:color w:val="000000"/>
                <w:sz w:val="24"/>
              </w:rPr>
              <w:t>费用</w:t>
            </w:r>
          </w:p>
        </w:tc>
        <w:tc>
          <w:tcPr>
            <w:tcW w:w="1181" w:type="pct"/>
            <w:gridSpan w:val="2"/>
            <w:shd w:val="clear" w:color="auto" w:fill="FFFFFF"/>
            <w:noWrap w:val="0"/>
            <w:vAlign w:val="center"/>
          </w:tcPr>
          <w:p>
            <w:pPr>
              <w:widowControl/>
              <w:rPr>
                <w:rFonts w:hint="eastAsia" w:ascii="宋体" w:hAnsi="宋体" w:cs="仿宋"/>
                <w:color w:val="000000"/>
                <w:sz w:val="24"/>
              </w:rPr>
            </w:pPr>
            <w:r>
              <w:rPr>
                <w:rFonts w:hint="eastAsia" w:ascii="宋体" w:hAnsi="宋体" w:cs="仿宋"/>
                <w:color w:val="000000"/>
                <w:sz w:val="24"/>
              </w:rPr>
              <w:t>间接成本</w:t>
            </w:r>
          </w:p>
        </w:tc>
        <w:tc>
          <w:tcPr>
            <w:tcW w:w="1456" w:type="pct"/>
            <w:gridSpan w:val="2"/>
            <w:noWrap w:val="0"/>
            <w:vAlign w:val="center"/>
          </w:tcPr>
          <w:p>
            <w:pPr>
              <w:widowControl/>
              <w:rPr>
                <w:rFonts w:hint="eastAsia" w:ascii="宋体" w:hAnsi="宋体" w:cs="仿宋"/>
                <w:kern w:val="0"/>
                <w:sz w:val="24"/>
              </w:rPr>
            </w:pPr>
          </w:p>
        </w:tc>
        <w:tc>
          <w:tcPr>
            <w:tcW w:w="1717" w:type="pct"/>
            <w:gridSpan w:val="2"/>
            <w:noWrap w:val="0"/>
            <w:vAlign w:val="center"/>
          </w:tcPr>
          <w:p>
            <w:pPr>
              <w:widowControl/>
              <w:rPr>
                <w:rFonts w:hint="eastAsia" w:ascii="宋体" w:hAnsi="宋体"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46" w:type="pct"/>
            <w:gridSpan w:val="2"/>
            <w:vMerge w:val="continue"/>
            <w:shd w:val="clear" w:color="auto" w:fill="FFFFFF"/>
            <w:noWrap w:val="0"/>
            <w:vAlign w:val="center"/>
          </w:tcPr>
          <w:p>
            <w:pPr>
              <w:widowControl/>
              <w:rPr>
                <w:rFonts w:hint="eastAsia" w:ascii="宋体" w:hAnsi="宋体" w:cs="仿宋"/>
                <w:color w:val="000000"/>
                <w:sz w:val="24"/>
              </w:rPr>
            </w:pPr>
          </w:p>
        </w:tc>
        <w:tc>
          <w:tcPr>
            <w:tcW w:w="1181" w:type="pct"/>
            <w:gridSpan w:val="2"/>
            <w:shd w:val="clear" w:color="auto" w:fill="FFFFFF"/>
            <w:noWrap w:val="0"/>
            <w:vAlign w:val="center"/>
          </w:tcPr>
          <w:p>
            <w:pPr>
              <w:widowControl/>
              <w:rPr>
                <w:rFonts w:hint="eastAsia" w:ascii="宋体" w:hAnsi="宋体" w:cs="仿宋"/>
                <w:color w:val="000000"/>
                <w:sz w:val="24"/>
              </w:rPr>
            </w:pPr>
            <w:r>
              <w:rPr>
                <w:rFonts w:hint="eastAsia" w:ascii="宋体" w:hAnsi="宋体" w:cs="仿宋"/>
                <w:color w:val="000000"/>
                <w:sz w:val="24"/>
              </w:rPr>
              <w:t>绩效支出</w:t>
            </w:r>
          </w:p>
        </w:tc>
        <w:tc>
          <w:tcPr>
            <w:tcW w:w="1456" w:type="pct"/>
            <w:gridSpan w:val="2"/>
            <w:noWrap w:val="0"/>
            <w:vAlign w:val="center"/>
          </w:tcPr>
          <w:p>
            <w:pPr>
              <w:widowControl/>
              <w:rPr>
                <w:rFonts w:hint="eastAsia" w:ascii="宋体" w:hAnsi="宋体" w:cs="仿宋"/>
                <w:kern w:val="0"/>
                <w:sz w:val="24"/>
              </w:rPr>
            </w:pPr>
          </w:p>
        </w:tc>
        <w:tc>
          <w:tcPr>
            <w:tcW w:w="1717" w:type="pct"/>
            <w:gridSpan w:val="2"/>
            <w:noWrap w:val="0"/>
            <w:vAlign w:val="center"/>
          </w:tcPr>
          <w:p>
            <w:pPr>
              <w:widowControl/>
              <w:rPr>
                <w:rFonts w:hint="eastAsia" w:ascii="宋体" w:hAnsi="宋体"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827" w:type="pct"/>
            <w:gridSpan w:val="4"/>
            <w:shd w:val="clear" w:color="auto" w:fill="FFFFFF"/>
            <w:noWrap w:val="0"/>
            <w:vAlign w:val="center"/>
          </w:tcPr>
          <w:p>
            <w:pPr>
              <w:widowControl/>
              <w:rPr>
                <w:rFonts w:hint="eastAsia" w:ascii="宋体" w:hAnsi="宋体" w:cs="仿宋"/>
                <w:color w:val="000000"/>
                <w:sz w:val="24"/>
              </w:rPr>
            </w:pPr>
            <w:r>
              <w:rPr>
                <w:rFonts w:hint="eastAsia" w:ascii="宋体" w:hAnsi="宋体" w:cs="仿宋"/>
                <w:color w:val="000000"/>
                <w:sz w:val="24"/>
              </w:rPr>
              <w:t>结题后支出</w:t>
            </w:r>
          </w:p>
        </w:tc>
        <w:tc>
          <w:tcPr>
            <w:tcW w:w="1456" w:type="pct"/>
            <w:gridSpan w:val="2"/>
            <w:noWrap w:val="0"/>
            <w:vAlign w:val="center"/>
          </w:tcPr>
          <w:p>
            <w:pPr>
              <w:widowControl/>
              <w:rPr>
                <w:rFonts w:hint="eastAsia" w:ascii="宋体" w:hAnsi="宋体" w:cs="仿宋"/>
                <w:kern w:val="0"/>
                <w:sz w:val="24"/>
              </w:rPr>
            </w:pPr>
          </w:p>
        </w:tc>
        <w:tc>
          <w:tcPr>
            <w:tcW w:w="1717" w:type="pct"/>
            <w:gridSpan w:val="2"/>
            <w:noWrap w:val="0"/>
            <w:vAlign w:val="center"/>
          </w:tcPr>
          <w:p>
            <w:pPr>
              <w:widowControl/>
              <w:rPr>
                <w:rFonts w:hint="eastAsia" w:ascii="宋体" w:hAnsi="宋体"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827" w:type="pct"/>
            <w:gridSpan w:val="4"/>
            <w:shd w:val="clear" w:color="auto" w:fill="FFFFFF"/>
            <w:noWrap w:val="0"/>
            <w:vAlign w:val="top"/>
          </w:tcPr>
          <w:p>
            <w:pPr>
              <w:widowControl/>
              <w:rPr>
                <w:rFonts w:hint="eastAsia" w:ascii="宋体" w:hAnsi="宋体" w:cs="仿宋"/>
                <w:color w:val="000000"/>
                <w:sz w:val="24"/>
              </w:rPr>
            </w:pPr>
            <w:r>
              <w:rPr>
                <w:rFonts w:hint="eastAsia" w:ascii="宋体" w:hAnsi="宋体" w:cs="仿宋"/>
                <w:color w:val="000000"/>
                <w:sz w:val="24"/>
              </w:rPr>
              <w:t>①结题后绩效</w:t>
            </w:r>
          </w:p>
        </w:tc>
        <w:tc>
          <w:tcPr>
            <w:tcW w:w="1456" w:type="pct"/>
            <w:gridSpan w:val="2"/>
            <w:noWrap w:val="0"/>
            <w:vAlign w:val="center"/>
          </w:tcPr>
          <w:p>
            <w:pPr>
              <w:widowControl/>
              <w:rPr>
                <w:rFonts w:hint="eastAsia" w:ascii="宋体" w:hAnsi="宋体" w:cs="仿宋"/>
                <w:kern w:val="0"/>
                <w:sz w:val="24"/>
              </w:rPr>
            </w:pPr>
          </w:p>
        </w:tc>
        <w:tc>
          <w:tcPr>
            <w:tcW w:w="1717" w:type="pct"/>
            <w:gridSpan w:val="2"/>
            <w:noWrap w:val="0"/>
            <w:vAlign w:val="center"/>
          </w:tcPr>
          <w:p>
            <w:pPr>
              <w:widowControl/>
              <w:rPr>
                <w:rFonts w:hint="eastAsia" w:ascii="宋体" w:hAnsi="宋体"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827" w:type="pct"/>
            <w:gridSpan w:val="4"/>
            <w:shd w:val="clear" w:color="auto" w:fill="FFFFFF"/>
            <w:noWrap w:val="0"/>
            <w:vAlign w:val="top"/>
          </w:tcPr>
          <w:p>
            <w:pPr>
              <w:widowControl/>
              <w:rPr>
                <w:rFonts w:hint="eastAsia" w:ascii="宋体" w:hAnsi="宋体" w:cs="仿宋"/>
                <w:color w:val="000000"/>
                <w:sz w:val="24"/>
              </w:rPr>
            </w:pPr>
            <w:r>
              <w:rPr>
                <w:rFonts w:hint="eastAsia" w:ascii="宋体" w:hAnsi="宋体" w:cs="仿宋"/>
                <w:color w:val="000000"/>
                <w:sz w:val="24"/>
              </w:rPr>
              <w:t>②结题后科研支出</w:t>
            </w:r>
          </w:p>
        </w:tc>
        <w:tc>
          <w:tcPr>
            <w:tcW w:w="1456" w:type="pct"/>
            <w:gridSpan w:val="2"/>
            <w:noWrap w:val="0"/>
            <w:vAlign w:val="center"/>
          </w:tcPr>
          <w:p>
            <w:pPr>
              <w:widowControl/>
              <w:rPr>
                <w:rFonts w:hint="eastAsia" w:ascii="宋体" w:hAnsi="宋体" w:cs="仿宋"/>
                <w:kern w:val="0"/>
                <w:sz w:val="24"/>
              </w:rPr>
            </w:pPr>
          </w:p>
        </w:tc>
        <w:tc>
          <w:tcPr>
            <w:tcW w:w="1717" w:type="pct"/>
            <w:gridSpan w:val="2"/>
            <w:noWrap w:val="0"/>
            <w:vAlign w:val="center"/>
          </w:tcPr>
          <w:p>
            <w:pPr>
              <w:widowControl/>
              <w:rPr>
                <w:rFonts w:hint="eastAsia" w:ascii="宋体" w:hAnsi="宋体"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827" w:type="pct"/>
            <w:gridSpan w:val="4"/>
            <w:shd w:val="clear" w:color="auto" w:fill="FFFFFF"/>
            <w:noWrap w:val="0"/>
            <w:vAlign w:val="center"/>
          </w:tcPr>
          <w:p>
            <w:pPr>
              <w:widowControl/>
              <w:rPr>
                <w:rFonts w:hint="eastAsia" w:ascii="宋体" w:hAnsi="宋体" w:cs="仿宋"/>
                <w:kern w:val="0"/>
                <w:sz w:val="24"/>
              </w:rPr>
            </w:pPr>
          </w:p>
        </w:tc>
        <w:tc>
          <w:tcPr>
            <w:tcW w:w="1456" w:type="pct"/>
            <w:gridSpan w:val="2"/>
            <w:noWrap w:val="0"/>
            <w:vAlign w:val="center"/>
          </w:tcPr>
          <w:p>
            <w:pPr>
              <w:widowControl/>
              <w:rPr>
                <w:rFonts w:hint="eastAsia" w:ascii="宋体" w:hAnsi="宋体" w:cs="仿宋"/>
                <w:kern w:val="0"/>
                <w:sz w:val="24"/>
              </w:rPr>
            </w:pPr>
          </w:p>
        </w:tc>
        <w:tc>
          <w:tcPr>
            <w:tcW w:w="1717" w:type="pct"/>
            <w:gridSpan w:val="2"/>
            <w:noWrap w:val="0"/>
            <w:vAlign w:val="center"/>
          </w:tcPr>
          <w:p>
            <w:pPr>
              <w:widowControl/>
              <w:rPr>
                <w:rFonts w:hint="eastAsia" w:ascii="宋体" w:hAnsi="宋体"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827" w:type="pct"/>
            <w:gridSpan w:val="4"/>
            <w:shd w:val="clear" w:color="auto" w:fill="FFFFFF"/>
            <w:noWrap w:val="0"/>
            <w:vAlign w:val="center"/>
          </w:tcPr>
          <w:p>
            <w:pPr>
              <w:widowControl/>
              <w:rPr>
                <w:rFonts w:hint="eastAsia" w:ascii="宋体" w:hAnsi="宋体" w:cs="仿宋"/>
                <w:kern w:val="0"/>
                <w:sz w:val="24"/>
              </w:rPr>
            </w:pPr>
          </w:p>
        </w:tc>
        <w:tc>
          <w:tcPr>
            <w:tcW w:w="1456" w:type="pct"/>
            <w:gridSpan w:val="2"/>
            <w:noWrap w:val="0"/>
            <w:vAlign w:val="center"/>
          </w:tcPr>
          <w:p>
            <w:pPr>
              <w:widowControl/>
              <w:rPr>
                <w:rFonts w:hint="eastAsia" w:ascii="宋体" w:hAnsi="宋体" w:cs="仿宋"/>
                <w:kern w:val="0"/>
                <w:sz w:val="24"/>
              </w:rPr>
            </w:pPr>
          </w:p>
        </w:tc>
        <w:tc>
          <w:tcPr>
            <w:tcW w:w="1717" w:type="pct"/>
            <w:gridSpan w:val="2"/>
            <w:noWrap w:val="0"/>
            <w:vAlign w:val="center"/>
          </w:tcPr>
          <w:p>
            <w:pPr>
              <w:widowControl/>
              <w:rPr>
                <w:rFonts w:hint="eastAsia" w:ascii="宋体" w:hAnsi="宋体"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827" w:type="pct"/>
            <w:gridSpan w:val="4"/>
            <w:shd w:val="clear" w:color="auto" w:fill="FFFFFF"/>
            <w:noWrap w:val="0"/>
            <w:vAlign w:val="center"/>
          </w:tcPr>
          <w:p>
            <w:pPr>
              <w:widowControl/>
              <w:rPr>
                <w:rFonts w:hint="eastAsia" w:ascii="宋体" w:hAnsi="宋体" w:cs="仿宋"/>
                <w:kern w:val="0"/>
                <w:sz w:val="24"/>
              </w:rPr>
            </w:pPr>
          </w:p>
        </w:tc>
        <w:tc>
          <w:tcPr>
            <w:tcW w:w="1456" w:type="pct"/>
            <w:gridSpan w:val="2"/>
            <w:noWrap w:val="0"/>
            <w:vAlign w:val="center"/>
          </w:tcPr>
          <w:p>
            <w:pPr>
              <w:widowControl/>
              <w:rPr>
                <w:rFonts w:hint="eastAsia" w:ascii="宋体" w:hAnsi="宋体" w:cs="仿宋"/>
                <w:kern w:val="0"/>
                <w:sz w:val="24"/>
              </w:rPr>
            </w:pPr>
          </w:p>
        </w:tc>
        <w:tc>
          <w:tcPr>
            <w:tcW w:w="1717" w:type="pct"/>
            <w:gridSpan w:val="2"/>
            <w:noWrap w:val="0"/>
            <w:vAlign w:val="center"/>
          </w:tcPr>
          <w:p>
            <w:pPr>
              <w:widowControl/>
              <w:rPr>
                <w:rFonts w:hint="eastAsia" w:ascii="宋体" w:hAnsi="宋体"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827" w:type="pct"/>
            <w:gridSpan w:val="4"/>
            <w:shd w:val="clear" w:color="auto" w:fill="FFFFFF"/>
            <w:noWrap w:val="0"/>
            <w:vAlign w:val="center"/>
          </w:tcPr>
          <w:p>
            <w:pPr>
              <w:widowControl/>
              <w:rPr>
                <w:rFonts w:hint="eastAsia" w:ascii="宋体" w:hAnsi="宋体" w:cs="仿宋"/>
                <w:kern w:val="0"/>
                <w:sz w:val="24"/>
              </w:rPr>
            </w:pPr>
          </w:p>
        </w:tc>
        <w:tc>
          <w:tcPr>
            <w:tcW w:w="1456" w:type="pct"/>
            <w:gridSpan w:val="2"/>
            <w:noWrap w:val="0"/>
            <w:vAlign w:val="center"/>
          </w:tcPr>
          <w:p>
            <w:pPr>
              <w:widowControl/>
              <w:rPr>
                <w:rFonts w:hint="eastAsia" w:ascii="宋体" w:hAnsi="宋体" w:cs="仿宋"/>
                <w:kern w:val="0"/>
                <w:sz w:val="24"/>
              </w:rPr>
            </w:pPr>
          </w:p>
        </w:tc>
        <w:tc>
          <w:tcPr>
            <w:tcW w:w="1717" w:type="pct"/>
            <w:gridSpan w:val="2"/>
            <w:noWrap w:val="0"/>
            <w:vAlign w:val="center"/>
          </w:tcPr>
          <w:p>
            <w:pPr>
              <w:widowControl/>
              <w:rPr>
                <w:rFonts w:hint="eastAsia" w:ascii="宋体" w:hAnsi="宋体"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827" w:type="pct"/>
            <w:gridSpan w:val="4"/>
            <w:shd w:val="clear" w:color="auto" w:fill="FFFFFF"/>
            <w:noWrap w:val="0"/>
            <w:vAlign w:val="center"/>
          </w:tcPr>
          <w:p>
            <w:pPr>
              <w:widowControl/>
              <w:rPr>
                <w:rFonts w:hint="eastAsia" w:ascii="宋体" w:hAnsi="宋体" w:cs="仿宋"/>
                <w:color w:val="000000"/>
                <w:sz w:val="24"/>
              </w:rPr>
            </w:pPr>
          </w:p>
        </w:tc>
        <w:tc>
          <w:tcPr>
            <w:tcW w:w="1456" w:type="pct"/>
            <w:gridSpan w:val="2"/>
            <w:noWrap w:val="0"/>
            <w:vAlign w:val="center"/>
          </w:tcPr>
          <w:p>
            <w:pPr>
              <w:widowControl/>
              <w:rPr>
                <w:rFonts w:hint="eastAsia" w:ascii="宋体" w:hAnsi="宋体" w:cs="仿宋"/>
                <w:kern w:val="0"/>
                <w:sz w:val="24"/>
              </w:rPr>
            </w:pPr>
          </w:p>
        </w:tc>
        <w:tc>
          <w:tcPr>
            <w:tcW w:w="1717" w:type="pct"/>
            <w:gridSpan w:val="2"/>
            <w:noWrap w:val="0"/>
            <w:vAlign w:val="center"/>
          </w:tcPr>
          <w:p>
            <w:pPr>
              <w:widowControl/>
              <w:rPr>
                <w:rFonts w:hint="eastAsia" w:ascii="宋体" w:hAnsi="宋体"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827" w:type="pct"/>
            <w:gridSpan w:val="4"/>
            <w:noWrap w:val="0"/>
            <w:vAlign w:val="top"/>
          </w:tcPr>
          <w:p>
            <w:pPr>
              <w:widowControl/>
              <w:rPr>
                <w:rFonts w:hint="eastAsia" w:ascii="宋体" w:hAnsi="宋体" w:cs="仿宋"/>
                <w:color w:val="000000"/>
                <w:sz w:val="24"/>
              </w:rPr>
            </w:pPr>
            <w:r>
              <w:rPr>
                <w:rFonts w:hint="eastAsia" w:ascii="宋体" w:hAnsi="宋体" w:cs="仿宋"/>
                <w:color w:val="000000"/>
                <w:sz w:val="24"/>
              </w:rPr>
              <w:t>3.支出合计</w:t>
            </w:r>
          </w:p>
        </w:tc>
        <w:tc>
          <w:tcPr>
            <w:tcW w:w="3173" w:type="pct"/>
            <w:gridSpan w:val="4"/>
            <w:noWrap w:val="0"/>
            <w:vAlign w:val="top"/>
          </w:tcPr>
          <w:p>
            <w:pPr>
              <w:widowControl/>
              <w:rPr>
                <w:rFonts w:hint="eastAsia" w:ascii="宋体" w:hAnsi="宋体"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827" w:type="pct"/>
            <w:gridSpan w:val="4"/>
            <w:noWrap w:val="0"/>
            <w:vAlign w:val="top"/>
          </w:tcPr>
          <w:p>
            <w:pPr>
              <w:widowControl/>
              <w:rPr>
                <w:rFonts w:hint="eastAsia" w:ascii="宋体" w:hAnsi="宋体" w:cs="仿宋"/>
                <w:color w:val="000000"/>
                <w:sz w:val="24"/>
              </w:rPr>
            </w:pPr>
            <w:r>
              <w:rPr>
                <w:rFonts w:hint="eastAsia" w:ascii="宋体" w:hAnsi="宋体" w:cs="仿宋"/>
                <w:color w:val="000000"/>
                <w:sz w:val="24"/>
              </w:rPr>
              <w:t>4.结余合计</w:t>
            </w:r>
          </w:p>
        </w:tc>
        <w:tc>
          <w:tcPr>
            <w:tcW w:w="3173" w:type="pct"/>
            <w:gridSpan w:val="4"/>
            <w:noWrap w:val="0"/>
            <w:vAlign w:val="top"/>
          </w:tcPr>
          <w:p>
            <w:pPr>
              <w:widowControl/>
              <w:rPr>
                <w:rFonts w:hint="eastAsia" w:ascii="宋体" w:hAnsi="宋体" w:cs="仿宋"/>
                <w:kern w:val="0"/>
                <w:sz w:val="24"/>
              </w:rPr>
            </w:pPr>
          </w:p>
        </w:tc>
      </w:tr>
    </w:tbl>
    <w:p>
      <w:pPr>
        <w:spacing w:line="550" w:lineRule="exact"/>
        <w:ind w:firstLine="640" w:firstLineChars="200"/>
        <w:rPr>
          <w:rFonts w:hint="eastAsia" w:ascii="仿宋_GB2312" w:hAnsi="仿宋" w:eastAsia="仿宋_GB2312" w:cs="仿宋"/>
          <w:sz w:val="32"/>
          <w:szCs w:val="32"/>
        </w:rPr>
      </w:pPr>
    </w:p>
    <w:p>
      <w:pPr>
        <w:spacing w:line="550" w:lineRule="exact"/>
        <w:rPr>
          <w:rFonts w:hint="eastAsia" w:ascii="仿宋_GB2312" w:hAnsi="仿宋" w:eastAsia="仿宋_GB2312" w:cs="仿宋"/>
          <w:sz w:val="24"/>
        </w:rPr>
      </w:pPr>
      <w:r>
        <w:rPr>
          <w:rFonts w:hint="eastAsia" w:ascii="仿宋_GB2312" w:hAnsi="仿宋" w:eastAsia="仿宋_GB2312" w:cs="仿宋"/>
          <w:sz w:val="24"/>
        </w:rPr>
        <w:t>项目负责人：          学院二级部门：           财务：</w:t>
      </w:r>
    </w:p>
    <w:p>
      <w:pPr>
        <w:spacing w:line="550" w:lineRule="exact"/>
        <w:ind w:firstLine="360"/>
        <w:rPr>
          <w:rFonts w:hint="eastAsia" w:ascii="仿宋_GB2312" w:hAnsi="仿宋" w:eastAsia="仿宋_GB2312" w:cs="仿宋"/>
          <w:sz w:val="24"/>
        </w:rPr>
      </w:pPr>
      <w:r>
        <w:rPr>
          <w:rFonts w:hint="eastAsia" w:ascii="仿宋_GB2312" w:hAnsi="仿宋" w:eastAsia="仿宋_GB2312" w:cs="仿宋"/>
          <w:sz w:val="24"/>
        </w:rPr>
        <w:t>年   月   日             年   月   日             年   月   日</w:t>
      </w:r>
    </w:p>
    <w:p>
      <w:pPr>
        <w:spacing w:line="550" w:lineRule="exact"/>
        <w:rPr>
          <w:rFonts w:hint="eastAsia" w:ascii="黑体" w:hAnsi="黑体" w:eastAsia="黑体" w:cs="黑体"/>
          <w:bCs/>
          <w:color w:val="000000"/>
          <w:sz w:val="32"/>
          <w:szCs w:val="32"/>
        </w:rPr>
      </w:pPr>
      <w:r>
        <w:rPr>
          <w:rFonts w:ascii="仿宋_GB2312" w:hAnsi="黑体" w:eastAsia="仿宋_GB2312" w:cs="黑体"/>
          <w:bCs/>
          <w:color w:val="000000"/>
          <w:sz w:val="32"/>
          <w:szCs w:val="32"/>
        </w:rPr>
        <w:br w:type="page"/>
      </w:r>
      <w:r>
        <w:rPr>
          <w:rFonts w:hint="eastAsia" w:ascii="黑体" w:hAnsi="黑体" w:eastAsia="黑体" w:cs="黑体"/>
          <w:bCs/>
          <w:color w:val="000000"/>
          <w:sz w:val="32"/>
          <w:szCs w:val="32"/>
        </w:rPr>
        <w:t>附件8</w:t>
      </w:r>
    </w:p>
    <w:p>
      <w:pPr>
        <w:spacing w:line="550" w:lineRule="exact"/>
        <w:jc w:val="center"/>
        <w:rPr>
          <w:rFonts w:hint="eastAsia" w:ascii="方正小标宋简体" w:hAnsi="Calibri" w:eastAsia="方正小标宋简体"/>
          <w:bCs/>
          <w:color w:val="000000"/>
          <w:sz w:val="44"/>
          <w:szCs w:val="44"/>
        </w:rPr>
      </w:pPr>
      <w:r>
        <w:rPr>
          <w:rFonts w:hint="eastAsia" w:ascii="方正小标宋简体" w:hAnsi="Calibri" w:eastAsia="方正小标宋简体"/>
          <w:bCs/>
          <w:color w:val="000000"/>
          <w:sz w:val="44"/>
          <w:szCs w:val="44"/>
        </w:rPr>
        <w:t>横向科研项目管理流程</w:t>
      </w:r>
    </w:p>
    <w:p>
      <w:pPr>
        <w:spacing w:line="550" w:lineRule="exact"/>
        <w:ind w:firstLine="640" w:firstLineChars="200"/>
        <w:rPr>
          <w:rFonts w:hint="eastAsia" w:ascii="仿宋_GB2312" w:eastAsia="仿宋_GB2312"/>
          <w:sz w:val="32"/>
          <w:szCs w:val="32"/>
        </w:rPr>
      </w:pPr>
    </w:p>
    <w:p>
      <w:pPr>
        <w:spacing w:line="550" w:lineRule="exact"/>
        <w:ind w:firstLine="640" w:firstLineChars="200"/>
        <w:rPr>
          <w:rFonts w:hint="eastAsia" w:ascii="黑体" w:hAnsi="黑体" w:eastAsia="黑体"/>
          <w:bCs/>
          <w:sz w:val="32"/>
          <w:szCs w:val="32"/>
        </w:rPr>
      </w:pPr>
      <w:r>
        <w:rPr>
          <w:rFonts w:hint="eastAsia" w:ascii="黑体" w:hAnsi="黑体" w:eastAsia="黑体"/>
          <w:bCs/>
          <w:sz w:val="32"/>
          <w:szCs w:val="32"/>
        </w:rPr>
        <w:t>一、项目预立项</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1.我院教师承担的横向科研项目，均需签订技术合同。</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项目负责人填写横向项目合同书（附件2），并将合同书初稿发到学院产学研交流合作处邮箱（邮件名称命名为×××的横向项目+项目名称）：cxyc@mzwu.edu.cn，并与产学研交流合作处联系，由产学研交流合作处发送至</w:t>
      </w:r>
      <w:r>
        <w:rPr>
          <w:rFonts w:hint="eastAsia" w:ascii="仿宋_GB2312" w:eastAsia="仿宋_GB2312"/>
          <w:sz w:val="32"/>
          <w:szCs w:val="32"/>
        </w:rPr>
        <w:fldChar w:fldCharType="begin"/>
      </w:r>
      <w:r>
        <w:rPr>
          <w:rFonts w:hint="eastAsia" w:ascii="仿宋_GB2312" w:eastAsia="仿宋_GB2312"/>
          <w:sz w:val="32"/>
          <w:szCs w:val="32"/>
        </w:rPr>
        <w:instrText xml:space="preserve"> HYPERLINK "mailto:274663378@qq.com，法律顾问审核通过后，到科研处办理相关手续，经双方签字并加盖双方公章后合同生效。在技术合同中，由项目负责人作为学校方代表签字。" </w:instrText>
      </w:r>
      <w:r>
        <w:rPr>
          <w:rFonts w:hint="eastAsia" w:ascii="仿宋_GB2312" w:eastAsia="仿宋_GB2312"/>
          <w:sz w:val="32"/>
          <w:szCs w:val="32"/>
        </w:rPr>
        <w:fldChar w:fldCharType="separate"/>
      </w:r>
      <w:r>
        <w:rPr>
          <w:rFonts w:hint="eastAsia" w:ascii="仿宋_GB2312" w:eastAsia="仿宋_GB2312"/>
          <w:sz w:val="32"/>
          <w:szCs w:val="32"/>
        </w:rPr>
        <w:t>法律顾问进行审核。</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2.当法律顾问审核情况为“附件中的合同文本未见违法之处，可根据实际情况作为签约之文本。”后，</w:t>
      </w:r>
      <w:r>
        <w:rPr>
          <w:rFonts w:hint="eastAsia" w:ascii="仿宋_GB2312" w:eastAsia="仿宋_GB2312"/>
          <w:b/>
          <w:bCs/>
          <w:sz w:val="32"/>
          <w:szCs w:val="32"/>
        </w:rPr>
        <w:t>项目负责人</w:t>
      </w:r>
      <w:r>
        <w:rPr>
          <w:rFonts w:hint="eastAsia" w:ascii="仿宋_GB2312" w:eastAsia="仿宋_GB2312"/>
          <w:sz w:val="32"/>
          <w:szCs w:val="32"/>
        </w:rPr>
        <w:t>在经二级系院（部门）领导、</w:t>
      </w:r>
      <w:r>
        <w:rPr>
          <w:rFonts w:hint="eastAsia" w:ascii="仿宋_GB2312" w:hAnsi="宋体" w:eastAsia="仿宋_GB2312"/>
          <w:color w:val="000000"/>
          <w:sz w:val="32"/>
          <w:szCs w:val="32"/>
        </w:rPr>
        <w:t>产学研交流合作处</w:t>
      </w:r>
      <w:r>
        <w:rPr>
          <w:rFonts w:hint="eastAsia" w:ascii="仿宋_GB2312" w:eastAsia="仿宋_GB2312"/>
          <w:color w:val="000000"/>
          <w:sz w:val="32"/>
          <w:szCs w:val="32"/>
        </w:rPr>
        <w:t>审核通过后，将合同一式四份带到</w:t>
      </w:r>
      <w:r>
        <w:rPr>
          <w:rFonts w:hint="eastAsia" w:ascii="仿宋_GB2312" w:hAnsi="宋体" w:eastAsia="仿宋_GB2312"/>
          <w:color w:val="000000"/>
          <w:sz w:val="32"/>
          <w:szCs w:val="32"/>
        </w:rPr>
        <w:t>产学研交流合作处</w:t>
      </w:r>
      <w:r>
        <w:rPr>
          <w:rFonts w:hint="eastAsia" w:ascii="仿宋_GB2312" w:eastAsia="仿宋_GB2312"/>
          <w:color w:val="000000"/>
          <w:sz w:val="32"/>
          <w:szCs w:val="32"/>
        </w:rPr>
        <w:t>（行政楼南204）</w:t>
      </w:r>
      <w:r>
        <w:rPr>
          <w:rFonts w:hint="eastAsia" w:ascii="仿宋_GB2312" w:eastAsia="仿宋_GB2312"/>
          <w:sz w:val="32"/>
          <w:szCs w:val="32"/>
        </w:rPr>
        <w:t>，</w:t>
      </w:r>
      <w:r>
        <w:rPr>
          <w:rFonts w:hint="eastAsia" w:ascii="仿宋_GB2312" w:eastAsia="仿宋_GB2312"/>
          <w:b/>
          <w:bCs/>
          <w:sz w:val="32"/>
          <w:szCs w:val="32"/>
        </w:rPr>
        <w:t>产学研交流合作处根据律师意见及领导审核情况申请盖湄洲湾职业技术学院公章。</w:t>
      </w:r>
      <w:r>
        <w:rPr>
          <w:rFonts w:hint="eastAsia" w:ascii="仿宋_GB2312" w:eastAsia="仿宋_GB2312"/>
          <w:sz w:val="32"/>
          <w:szCs w:val="32"/>
        </w:rPr>
        <w:t>待合同全部盖完章后，项目给予预立项。</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其中：横向项目开具发票须提供合同原件及汇款单向账务科提出。经费在打入学院账户的时候要备注“</w:t>
      </w:r>
      <w:r>
        <w:rPr>
          <w:rFonts w:hint="eastAsia" w:ascii="仿宋_GB2312" w:hAnsi="Arial" w:eastAsia="仿宋_GB2312" w:cs="Arial"/>
          <w:sz w:val="32"/>
          <w:szCs w:val="32"/>
        </w:rPr>
        <w:t>×××</w:t>
      </w:r>
      <w:r>
        <w:rPr>
          <w:rFonts w:hint="eastAsia" w:ascii="仿宋_GB2312" w:eastAsia="仿宋_GB2312"/>
          <w:sz w:val="32"/>
          <w:szCs w:val="32"/>
        </w:rPr>
        <w:t>的横向项目经费+项目名称”，一般在给对方的发票上标注。</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学院财务账号信息如下：</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名称：湄洲湾职业技术学院</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纳税人识别号：12350300488741098T</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开户行及账号：中国银行莆田分行423480517784</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地址：莆田涵江区梧塘镇荔涵东大道1001号</w:t>
      </w:r>
    </w:p>
    <w:p>
      <w:pPr>
        <w:spacing w:line="550" w:lineRule="exact"/>
        <w:ind w:firstLine="640" w:firstLineChars="200"/>
        <w:rPr>
          <w:rFonts w:hint="eastAsia" w:ascii="黑体" w:hAnsi="黑体" w:eastAsia="黑体"/>
          <w:sz w:val="32"/>
          <w:szCs w:val="32"/>
        </w:rPr>
      </w:pPr>
      <w:r>
        <w:rPr>
          <w:rFonts w:hint="eastAsia" w:ascii="仿宋_GB2312" w:eastAsia="仿宋_GB2312"/>
          <w:sz w:val="32"/>
          <w:szCs w:val="32"/>
        </w:rPr>
        <w:fldChar w:fldCharType="end"/>
      </w:r>
      <w:r>
        <w:rPr>
          <w:rFonts w:hint="eastAsia" w:ascii="黑体" w:hAnsi="黑体" w:eastAsia="黑体"/>
          <w:bCs/>
          <w:sz w:val="32"/>
          <w:szCs w:val="32"/>
        </w:rPr>
        <w:t>二、项目正式立项</w:t>
      </w:r>
    </w:p>
    <w:p>
      <w:pPr>
        <w:spacing w:line="550" w:lineRule="exact"/>
        <w:ind w:firstLine="640" w:firstLineChars="200"/>
        <w:rPr>
          <w:rFonts w:hint="eastAsia" w:ascii="仿宋_GB2312" w:eastAsia="仿宋_GB2312"/>
          <w:color w:val="000000"/>
          <w:sz w:val="32"/>
          <w:szCs w:val="32"/>
        </w:rPr>
      </w:pPr>
      <w:r>
        <w:rPr>
          <w:rFonts w:hint="eastAsia" w:ascii="仿宋_GB2312" w:eastAsia="仿宋_GB2312"/>
          <w:sz w:val="32"/>
          <w:szCs w:val="32"/>
        </w:rPr>
        <w:t>横向项目正式立项时间以到账经费为准，项目合同需明确研究时间。</w:t>
      </w:r>
    </w:p>
    <w:p>
      <w:pPr>
        <w:spacing w:line="550" w:lineRule="exact"/>
        <w:ind w:firstLine="643" w:firstLineChars="200"/>
        <w:rPr>
          <w:rFonts w:hint="eastAsia" w:ascii="仿宋_GB2312" w:eastAsia="仿宋_GB2312"/>
          <w:sz w:val="32"/>
          <w:szCs w:val="32"/>
        </w:rPr>
      </w:pPr>
      <w:r>
        <w:rPr>
          <w:rFonts w:hint="eastAsia" w:ascii="仿宋_GB2312" w:eastAsia="仿宋_GB2312"/>
          <w:b/>
          <w:bCs/>
          <w:sz w:val="32"/>
          <w:szCs w:val="32"/>
        </w:rPr>
        <w:t>2.1 经费到账：</w:t>
      </w:r>
      <w:r>
        <w:rPr>
          <w:rFonts w:hint="eastAsia" w:ascii="仿宋_GB2312" w:eastAsia="仿宋_GB2312"/>
          <w:sz w:val="32"/>
          <w:szCs w:val="32"/>
        </w:rPr>
        <w:t>横向科研项目经费到账后，</w:t>
      </w:r>
      <w:r>
        <w:rPr>
          <w:rFonts w:hint="eastAsia" w:ascii="仿宋_GB2312" w:eastAsia="仿宋_GB2312"/>
          <w:b/>
          <w:bCs/>
          <w:sz w:val="32"/>
          <w:szCs w:val="32"/>
          <w:u w:val="single"/>
        </w:rPr>
        <w:t>计财处在3个工作日之内将横向经费将到账信息</w:t>
      </w:r>
      <w:r>
        <w:rPr>
          <w:rFonts w:hint="eastAsia" w:ascii="仿宋_GB2312" w:eastAsia="仿宋_GB2312"/>
          <w:sz w:val="32"/>
          <w:szCs w:val="32"/>
        </w:rPr>
        <w:t>送到产学研交流合作处。产学研交流合作处根据计财处送来的经费与预立项项目一览表进行匹配，同时发给各个学院报账员对账并认领。</w:t>
      </w:r>
    </w:p>
    <w:p>
      <w:pPr>
        <w:pStyle w:val="6"/>
        <w:spacing w:line="550" w:lineRule="exact"/>
        <w:ind w:firstLine="643"/>
        <w:rPr>
          <w:rFonts w:hint="eastAsia" w:ascii="仿宋_GB2312" w:eastAsia="仿宋_GB2312"/>
          <w:b/>
          <w:bCs/>
          <w:color w:val="FF0000"/>
          <w:sz w:val="32"/>
          <w:szCs w:val="32"/>
        </w:rPr>
      </w:pPr>
      <w:r>
        <w:rPr>
          <w:rFonts w:hint="eastAsia" w:ascii="仿宋_GB2312" w:eastAsia="仿宋_GB2312"/>
          <w:b/>
          <w:bCs/>
          <w:sz w:val="32"/>
          <w:szCs w:val="32"/>
        </w:rPr>
        <w:t>2.2经费下达：</w:t>
      </w:r>
      <w:r>
        <w:rPr>
          <w:rFonts w:hint="eastAsia" w:ascii="仿宋_GB2312" w:hAnsi="Times New Roman" w:eastAsia="仿宋_GB2312"/>
          <w:kern w:val="2"/>
          <w:sz w:val="32"/>
          <w:szCs w:val="32"/>
        </w:rPr>
        <w:t>经费认领后，产学研交流合作处</w:t>
      </w:r>
      <w:r>
        <w:rPr>
          <w:rFonts w:hint="eastAsia" w:ascii="仿宋_GB2312" w:eastAsia="仿宋_GB2312"/>
          <w:sz w:val="32"/>
          <w:szCs w:val="32"/>
        </w:rPr>
        <w:t>审核预算下达的相关材料后，报计财处审核并录入预算信息录入后，将预算下达到项目组，</w:t>
      </w:r>
      <w:r>
        <w:rPr>
          <w:rFonts w:hint="eastAsia" w:ascii="仿宋_GB2312" w:eastAsia="仿宋_GB2312"/>
          <w:b/>
          <w:bCs/>
          <w:color w:val="000000"/>
          <w:sz w:val="32"/>
          <w:szCs w:val="32"/>
        </w:rPr>
        <w:t>项目正式立项。</w:t>
      </w:r>
    </w:p>
    <w:p>
      <w:pPr>
        <w:pStyle w:val="6"/>
        <w:spacing w:line="550" w:lineRule="exact"/>
        <w:ind w:firstLine="643"/>
        <w:rPr>
          <w:rFonts w:hint="eastAsia" w:ascii="仿宋_GB2312" w:eastAsia="仿宋_GB2312"/>
          <w:sz w:val="32"/>
          <w:szCs w:val="32"/>
        </w:rPr>
      </w:pPr>
      <w:r>
        <w:rPr>
          <w:rFonts w:hint="eastAsia" w:ascii="仿宋_GB2312" w:eastAsia="仿宋_GB2312"/>
          <w:b/>
          <w:bCs/>
          <w:sz w:val="32"/>
          <w:szCs w:val="32"/>
        </w:rPr>
        <w:t>2.3经费开支：</w:t>
      </w:r>
      <w:r>
        <w:rPr>
          <w:rFonts w:hint="eastAsia" w:ascii="仿宋_GB2312" w:eastAsia="仿宋_GB2312"/>
          <w:sz w:val="32"/>
          <w:szCs w:val="32"/>
        </w:rPr>
        <w:t>完成经费下达后，产学研交流合作处通知到项目负责人，可以开始报销。</w:t>
      </w:r>
    </w:p>
    <w:p>
      <w:pPr>
        <w:spacing w:line="550" w:lineRule="exact"/>
        <w:ind w:firstLine="640" w:firstLineChars="200"/>
        <w:rPr>
          <w:rFonts w:hint="eastAsia" w:ascii="黑体" w:hAnsi="黑体" w:eastAsia="黑体"/>
          <w:sz w:val="32"/>
          <w:szCs w:val="32"/>
        </w:rPr>
      </w:pPr>
      <w:r>
        <w:rPr>
          <w:rFonts w:hint="eastAsia" w:ascii="黑体" w:hAnsi="黑体" w:eastAsia="黑体"/>
          <w:bCs/>
          <w:sz w:val="32"/>
          <w:szCs w:val="32"/>
        </w:rPr>
        <w:t>三、项目结题</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横向科研项目在完成合同任务后，项目负责人撰写结题报告表，横向科研项目经费决算表，经委托单位验收（结题报告表上填写验收意见并盖章），即视为结题。项目结题后，剩余经费横向合同有约定从其约定，如无约定，可由项目负责人支配用于其它项目的科研支出,或全部奖励项目组成员，奖励项目由项目负责人造册后，学院二级部门审核后报科研管理部门审批。</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结题材</w:t>
      </w:r>
      <w:r>
        <w:rPr>
          <w:rFonts w:hint="eastAsia" w:ascii="仿宋_GB2312" w:eastAsia="仿宋_GB2312"/>
          <w:color w:val="000000"/>
          <w:sz w:val="32"/>
          <w:szCs w:val="32"/>
        </w:rPr>
        <w:t>料：结题报告表、项目成果材料，材料一式三份（均为原件，</w:t>
      </w:r>
      <w:r>
        <w:rPr>
          <w:rFonts w:hint="eastAsia" w:ascii="仿宋_GB2312" w:hAnsi="宋体" w:eastAsia="仿宋_GB2312"/>
          <w:color w:val="000000"/>
          <w:sz w:val="32"/>
          <w:szCs w:val="32"/>
        </w:rPr>
        <w:t>产学研交流合作处</w:t>
      </w:r>
      <w:r>
        <w:rPr>
          <w:rFonts w:hint="eastAsia" w:ascii="仿宋_GB2312" w:eastAsia="仿宋_GB2312"/>
          <w:color w:val="000000"/>
          <w:sz w:val="32"/>
          <w:szCs w:val="32"/>
        </w:rPr>
        <w:t>1</w:t>
      </w:r>
      <w:r>
        <w:rPr>
          <w:rFonts w:hint="eastAsia" w:ascii="仿宋_GB2312" w:eastAsia="仿宋_GB2312"/>
          <w:sz w:val="32"/>
          <w:szCs w:val="32"/>
        </w:rPr>
        <w:t>份，二级学院留底1份，项目负责人留底1份，如有需要可多打印几份）。</w:t>
      </w:r>
      <w:r>
        <w:rPr>
          <w:rFonts w:hint="eastAsia" w:ascii="仿宋_GB2312" w:eastAsia="仿宋_GB2312"/>
          <w:b/>
          <w:bCs/>
          <w:sz w:val="32"/>
          <w:szCs w:val="32"/>
        </w:rPr>
        <w:t>项目相关结题档案由二级学院归档、保管及上交院档案室。</w:t>
      </w:r>
    </w:p>
    <w:p>
      <w:pPr>
        <w:spacing w:line="550" w:lineRule="exact"/>
        <w:ind w:firstLine="640" w:firstLineChars="200"/>
        <w:rPr>
          <w:rFonts w:hint="eastAsia" w:ascii="仿宋_GB2312" w:eastAsia="仿宋_GB2312"/>
          <w:sz w:val="32"/>
          <w:szCs w:val="32"/>
        </w:rPr>
      </w:pPr>
      <w:r>
        <w:rPr>
          <w:rFonts w:ascii="仿宋_GB2312" w:eastAsia="仿宋_GB2312"/>
          <w:sz w:val="32"/>
          <w:szCs w:val="32"/>
        </w:rPr>
        <w:br w:type="page"/>
      </w:r>
      <w:r>
        <w:rPr>
          <w:rFonts w:hint="eastAsia" w:ascii="仿宋_GB2312" w:eastAsia="仿宋_GB2312"/>
          <w:sz w:val="32"/>
          <w:szCs w:val="32"/>
        </w:rPr>
        <w:t>备注：</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1.横向项目合同书范本、横向科研项目结题报告表可到</w:t>
      </w:r>
      <w:r>
        <w:rPr>
          <w:rFonts w:hint="eastAsia" w:ascii="仿宋_GB2312" w:hAnsi="宋体" w:eastAsia="仿宋_GB2312"/>
          <w:color w:val="000000"/>
          <w:sz w:val="32"/>
          <w:szCs w:val="32"/>
        </w:rPr>
        <w:t>产学研交流合作处</w:t>
      </w:r>
      <w:r>
        <w:rPr>
          <w:rFonts w:hint="eastAsia" w:ascii="仿宋_GB2312" w:eastAsia="仿宋_GB2312"/>
          <w:color w:val="000000"/>
          <w:sz w:val="32"/>
          <w:szCs w:val="32"/>
        </w:rPr>
        <w:t>网</w:t>
      </w:r>
      <w:r>
        <w:rPr>
          <w:rFonts w:hint="eastAsia" w:ascii="仿宋_GB2312" w:eastAsia="仿宋_GB2312"/>
          <w:sz w:val="32"/>
          <w:szCs w:val="32"/>
        </w:rPr>
        <w:t>页“下载中心”下载（</w:t>
      </w:r>
      <w:r>
        <w:rPr>
          <w:rFonts w:hint="eastAsia" w:ascii="仿宋_GB2312" w:eastAsia="仿宋_GB2312"/>
          <w:b/>
          <w:bCs/>
          <w:sz w:val="32"/>
          <w:szCs w:val="32"/>
        </w:rPr>
        <w:t>表格各要素负责人不得随意更改删减</w:t>
      </w:r>
      <w:r>
        <w:rPr>
          <w:rFonts w:hint="eastAsia" w:ascii="仿宋_GB2312" w:eastAsia="仿宋_GB2312"/>
          <w:sz w:val="32"/>
          <w:szCs w:val="32"/>
        </w:rPr>
        <w:t>）；</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2.项目合同书需A4正反面打印；</w:t>
      </w:r>
    </w:p>
    <w:p>
      <w:pPr>
        <w:spacing w:line="550" w:lineRule="exact"/>
        <w:ind w:firstLine="643" w:firstLineChars="200"/>
        <w:rPr>
          <w:rFonts w:hint="eastAsia" w:ascii="仿宋_GB2312" w:eastAsia="仿宋_GB2312"/>
          <w:b/>
          <w:bCs/>
          <w:sz w:val="32"/>
          <w:szCs w:val="32"/>
        </w:rPr>
      </w:pPr>
      <w:r>
        <w:rPr>
          <w:rFonts w:hint="eastAsia" w:ascii="仿宋_GB2312" w:eastAsia="仿宋_GB2312"/>
          <w:b/>
          <w:bCs/>
          <w:sz w:val="32"/>
          <w:szCs w:val="32"/>
        </w:rPr>
        <w:t>3.项目材料请项目负责人及二级学院妥善保存，自行留底，</w:t>
      </w:r>
      <w:r>
        <w:rPr>
          <w:rFonts w:hint="eastAsia" w:ascii="仿宋_GB2312" w:hAnsi="宋体" w:eastAsia="仿宋_GB2312"/>
          <w:color w:val="000000"/>
          <w:sz w:val="32"/>
          <w:szCs w:val="32"/>
        </w:rPr>
        <w:t>产学研交流合作处</w:t>
      </w:r>
      <w:r>
        <w:rPr>
          <w:rFonts w:hint="eastAsia" w:ascii="仿宋_GB2312" w:eastAsia="仿宋_GB2312"/>
          <w:color w:val="000000"/>
          <w:sz w:val="32"/>
          <w:szCs w:val="32"/>
        </w:rPr>
        <w:t>收</w:t>
      </w:r>
      <w:r>
        <w:rPr>
          <w:rFonts w:hint="eastAsia" w:ascii="仿宋_GB2312" w:eastAsia="仿宋_GB2312"/>
          <w:sz w:val="32"/>
          <w:szCs w:val="32"/>
        </w:rPr>
        <w:t>取一份项目材料（原件）用于存档。</w:t>
      </w:r>
    </w:p>
    <w:p>
      <w:pPr>
        <w:spacing w:line="550" w:lineRule="exact"/>
        <w:ind w:firstLine="640" w:firstLineChars="200"/>
        <w:rPr>
          <w:rFonts w:hint="eastAsia" w:ascii="仿宋_GB2312" w:eastAsia="仿宋_GB2312"/>
          <w:color w:val="000000"/>
          <w:sz w:val="32"/>
          <w:szCs w:val="32"/>
        </w:rPr>
      </w:pPr>
      <w:r>
        <w:rPr>
          <w:rFonts w:hint="eastAsia" w:ascii="仿宋_GB2312" w:eastAsia="仿宋_GB2312"/>
          <w:sz w:val="32"/>
          <w:szCs w:val="32"/>
        </w:rPr>
        <w:t>4.横向项</w:t>
      </w:r>
      <w:r>
        <w:rPr>
          <w:rFonts w:hint="eastAsia" w:ascii="仿宋_GB2312" w:eastAsia="仿宋_GB2312"/>
          <w:color w:val="000000"/>
          <w:sz w:val="32"/>
          <w:szCs w:val="32"/>
        </w:rPr>
        <w:t>目立项办理请到</w:t>
      </w:r>
      <w:r>
        <w:rPr>
          <w:rFonts w:hint="eastAsia" w:ascii="仿宋_GB2312" w:hAnsi="宋体" w:eastAsia="仿宋_GB2312"/>
          <w:color w:val="000000"/>
          <w:sz w:val="32"/>
          <w:szCs w:val="32"/>
        </w:rPr>
        <w:t>产学研交流合作处</w:t>
      </w:r>
      <w:r>
        <w:rPr>
          <w:rFonts w:hint="eastAsia" w:ascii="仿宋_GB2312" w:eastAsia="仿宋_GB2312"/>
          <w:color w:val="000000"/>
          <w:sz w:val="32"/>
          <w:szCs w:val="32"/>
        </w:rPr>
        <w:t>办理（行政楼南204）。</w:t>
      </w:r>
    </w:p>
    <w:p>
      <w:pPr>
        <w:spacing w:line="550" w:lineRule="exact"/>
        <w:ind w:firstLine="640" w:firstLineChars="200"/>
        <w:rPr>
          <w:rFonts w:hint="eastAsia" w:ascii="仿宋_GB2312" w:eastAsia="仿宋_GB2312"/>
          <w:sz w:val="32"/>
          <w:szCs w:val="32"/>
        </w:rPr>
      </w:pPr>
    </w:p>
    <w:p>
      <w:pPr>
        <w:spacing w:after="156" w:afterLines="50" w:line="550" w:lineRule="exact"/>
        <w:ind w:firstLine="640" w:firstLineChars="200"/>
        <w:rPr>
          <w:rFonts w:hint="eastAsia" w:ascii="仿宋_GB2312" w:eastAsia="仿宋_GB2312"/>
          <w:sz w:val="32"/>
          <w:szCs w:val="32"/>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pBdr>
          <w:top w:val="single" w:color="auto" w:sz="4" w:space="1"/>
          <w:bottom w:val="single" w:color="auto" w:sz="4" w:space="1"/>
        </w:pBdr>
        <w:ind w:firstLine="278"/>
        <w:rPr>
          <w:rFonts w:hint="eastAsia" w:ascii="仿宋_GB2312" w:eastAsia="仿宋_GB2312"/>
          <w:sz w:val="28"/>
          <w:szCs w:val="28"/>
        </w:rPr>
      </w:pPr>
      <w:r>
        <w:rPr>
          <w:rFonts w:hint="eastAsia" w:ascii="仿宋_GB2312" w:eastAsia="仿宋_GB2312"/>
          <w:sz w:val="28"/>
          <w:szCs w:val="28"/>
        </w:rPr>
        <w:t>湄洲湾职业技术学院党政办公室              2023年10月26日</w:t>
      </w:r>
    </w:p>
    <w:p/>
    <w:sectPr>
      <w:footerReference r:id="rId4" w:type="default"/>
      <w:pgSz w:w="11906" w:h="16838"/>
      <w:pgMar w:top="1701" w:right="1588" w:bottom="1701" w:left="1588"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0FD92C55-E9C4-477E-95A3-44462AB6E521}"/>
  </w:font>
  <w:font w:name="黑体">
    <w:panose1 w:val="02010609060101010101"/>
    <w:charset w:val="86"/>
    <w:family w:val="auto"/>
    <w:pitch w:val="default"/>
    <w:sig w:usb0="800002BF" w:usb1="38CF7CFA" w:usb2="00000016" w:usb3="00000000" w:csb0="00040001" w:csb1="00000000"/>
    <w:embedRegular r:id="rId2" w:fontKey="{BE4D8586-3031-4423-A80C-418FF1CE2E3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C539AF75-34EC-4368-AF71-605372A65265}"/>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embedRegular r:id="rId4" w:fontKey="{DFCF8654-6FC1-4FF9-8E76-D314054E7F48}"/>
  </w:font>
  <w:font w:name="仿宋">
    <w:panose1 w:val="02010609060101010101"/>
    <w:charset w:val="86"/>
    <w:family w:val="modern"/>
    <w:pitch w:val="default"/>
    <w:sig w:usb0="800002BF" w:usb1="38CF7CFA" w:usb2="00000016" w:usb3="00000000" w:csb0="00040001" w:csb1="00000000"/>
    <w:embedRegular r:id="rId5" w:fontKey="{F760EA87-A489-455D-AE98-E65A68785EFB}"/>
  </w:font>
  <w:font w:name="方正小标宋简体">
    <w:panose1 w:val="02000000000000000000"/>
    <w:charset w:val="86"/>
    <w:family w:val="script"/>
    <w:pitch w:val="default"/>
    <w:sig w:usb0="00000001" w:usb1="08000000" w:usb2="00000000" w:usb3="00000000" w:csb0="00040000" w:csb1="00000000"/>
    <w:embedRegular r:id="rId6" w:fontKey="{D7486E77-004F-4A31-B679-0218C51D695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27</w:t>
    </w:r>
    <w:r>
      <w:rPr>
        <w:rFonts w:ascii="宋体" w:hAnsi="宋体"/>
        <w:sz w:val="28"/>
        <w:szCs w:val="28"/>
      </w:rPr>
      <w:fldChar w:fldCharType="end"/>
    </w:r>
    <w:r>
      <w:rPr>
        <w:rFonts w:hint="eastAsia" w:ascii="宋体" w:hAnsi="宋体"/>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31</w:t>
    </w:r>
    <w:r>
      <w:rPr>
        <w:rFonts w:ascii="宋体" w:hAnsi="宋体"/>
        <w:sz w:val="28"/>
        <w:szCs w:val="28"/>
      </w:rPr>
      <w:fldChar w:fldCharType="end"/>
    </w:r>
    <w:r>
      <w:rPr>
        <w:rFonts w:hint="eastAsia" w:ascii="宋体" w:hAnsi="宋体"/>
        <w:sz w:val="28"/>
        <w:szCs w:val="28"/>
      </w:rPr>
      <w:t xml:space="preserve"> —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zMDRhMzQ4OWZhZmU5MDQxNzUwMDg1NGQ4MWZiMGEifQ=="/>
  </w:docVars>
  <w:rsids>
    <w:rsidRoot w:val="00000000"/>
    <w:rsid w:val="75087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next w:val="1"/>
    <w:uiPriority w:val="0"/>
    <w:pPr>
      <w:ind w:firstLine="560" w:firstLineChars="200"/>
    </w:pPr>
    <w:rPr>
      <w:kern w:val="0"/>
      <w:sz w:val="28"/>
    </w:rPr>
  </w:style>
  <w:style w:type="paragraph" w:styleId="3">
    <w:name w:val="Body Text"/>
    <w:basedOn w:val="1"/>
    <w:qFormat/>
    <w:uiPriority w:val="0"/>
    <w:pPr>
      <w:spacing w:line="1280" w:lineRule="atLeast"/>
      <w:jc w:val="center"/>
    </w:pPr>
    <w:rPr>
      <w:rFonts w:hint="eastAsia" w:ascii="华文中宋" w:eastAsia="华文中宋"/>
      <w:b/>
      <w:bCs/>
      <w:color w:val="FF0000"/>
      <w:w w:val="80"/>
      <w:sz w:val="160"/>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Body Text First Indent"/>
    <w:basedOn w:val="3"/>
    <w:qFormat/>
    <w:uiPriority w:val="0"/>
    <w:pPr>
      <w:ind w:firstLine="420" w:firstLineChars="100"/>
    </w:pPr>
    <w:rPr>
      <w:kern w:val="0"/>
      <w:sz w:val="20"/>
      <w:szCs w:val="20"/>
    </w:rPr>
  </w:style>
  <w:style w:type="paragraph" w:styleId="6">
    <w:name w:val="Body Text First Indent 2"/>
    <w:basedOn w:val="2"/>
    <w:qFormat/>
    <w:uiPriority w:val="0"/>
    <w:pPr>
      <w:ind w:firstLine="420" w:firstLineChars="200"/>
    </w:pPr>
    <w:rPr>
      <w:rFonts w:ascii="Calibri" w:hAnsi="Calibri"/>
    </w:rPr>
  </w:style>
  <w:style w:type="character" w:customStyle="1" w:styleId="9">
    <w:name w:val="fontstyle01"/>
    <w:qFormat/>
    <w:uiPriority w:val="0"/>
    <w:rPr>
      <w:rFonts w:asci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2023-12-13T03:18:33Z</dcterms:created>
  <dc:creator>Administrator</dc:creator>
  <cp:lastModifiedBy>梅</cp:lastModifiedBy>
  <dcterms:modified xsi:type="dcterms:W3CDTF">2023-12-13T03:19:05Z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9088FD14AB5A4B2D9D9975A18DA225DF_12</vt:lpwstr>
  </property>
</Properties>
</file>